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4F7F2" w14:textId="77777777" w:rsidR="002E4765" w:rsidRDefault="002E4765" w:rsidP="002E4765">
      <w:pPr>
        <w:jc w:val="center"/>
      </w:pPr>
      <w:r>
        <w:rPr>
          <w:noProof/>
        </w:rPr>
        <w:drawing>
          <wp:inline distT="0" distB="0" distL="0" distR="0" wp14:anchorId="5107CAF1" wp14:editId="33016D79">
            <wp:extent cx="3398293" cy="29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Resource-logo2.png"/>
                    <pic:cNvPicPr/>
                  </pic:nvPicPr>
                  <pic:blipFill>
                    <a:blip r:embed="rId5">
                      <a:extLst>
                        <a:ext uri="{28A0092B-C50C-407E-A947-70E740481C1C}">
                          <a14:useLocalDpi xmlns:a14="http://schemas.microsoft.com/office/drawing/2010/main" val="0"/>
                        </a:ext>
                      </a:extLst>
                    </a:blip>
                    <a:stretch>
                      <a:fillRect/>
                    </a:stretch>
                  </pic:blipFill>
                  <pic:spPr>
                    <a:xfrm>
                      <a:off x="0" y="0"/>
                      <a:ext cx="3710402" cy="318714"/>
                    </a:xfrm>
                    <a:prstGeom prst="rect">
                      <a:avLst/>
                    </a:prstGeom>
                  </pic:spPr>
                </pic:pic>
              </a:graphicData>
            </a:graphic>
          </wp:inline>
        </w:drawing>
      </w:r>
    </w:p>
    <w:p w14:paraId="49A8C067" w14:textId="69A5AC40" w:rsidR="002E4765" w:rsidRPr="003B3CC0" w:rsidRDefault="002E4765" w:rsidP="002E4765">
      <w:pPr>
        <w:pBdr>
          <w:top w:val="single" w:sz="12" w:space="1" w:color="auto"/>
          <w:bottom w:val="single" w:sz="12" w:space="1" w:color="auto"/>
        </w:pBdr>
        <w:jc w:val="center"/>
        <w:rPr>
          <w:rFonts w:ascii="Arial Rounded MT Bold" w:hAnsi="Arial Rounded MT Bold" w:cstheme="minorHAnsi"/>
          <w:sz w:val="28"/>
        </w:rPr>
      </w:pPr>
      <w:r w:rsidRPr="003B3CC0">
        <w:rPr>
          <w:rFonts w:ascii="Eras Bold ITC" w:hAnsi="Eras Bold ITC"/>
          <w:i/>
          <w:sz w:val="28"/>
        </w:rPr>
        <w:t>INDEXALYZER</w:t>
      </w:r>
      <w:r w:rsidRPr="003B3CC0">
        <w:rPr>
          <w:rFonts w:cstheme="minorHAnsi"/>
          <w:sz w:val="28"/>
        </w:rPr>
        <w:t xml:space="preserve"> </w:t>
      </w:r>
      <w:r w:rsidRPr="003B3CC0">
        <w:rPr>
          <w:rFonts w:cstheme="minorHAnsi"/>
          <w:sz w:val="28"/>
          <w:vertAlign w:val="superscript"/>
        </w:rPr>
        <w:t>TM</w:t>
      </w:r>
      <w:r w:rsidRPr="003B3CC0">
        <w:rPr>
          <w:rFonts w:cstheme="minorHAnsi"/>
          <w:sz w:val="28"/>
        </w:rPr>
        <w:t xml:space="preserve"> </w:t>
      </w:r>
      <w:r w:rsidRPr="003B3CC0">
        <w:rPr>
          <w:rFonts w:ascii="Arial Rounded MT Bold" w:hAnsi="Arial Rounded MT Bold" w:cstheme="minorHAnsi"/>
          <w:sz w:val="28"/>
        </w:rPr>
        <w:t>Webinar</w:t>
      </w:r>
      <w:r>
        <w:rPr>
          <w:rFonts w:ascii="Arial Rounded MT Bold" w:hAnsi="Arial Rounded MT Bold" w:cstheme="minorHAnsi"/>
          <w:sz w:val="28"/>
        </w:rPr>
        <w:t xml:space="preserve"> Marketing</w:t>
      </w:r>
    </w:p>
    <w:p w14:paraId="69E9FFD0" w14:textId="65A14BC9" w:rsidR="002E4765" w:rsidRPr="002E4765" w:rsidRDefault="002E4765" w:rsidP="002E4765">
      <w:pPr>
        <w:rPr>
          <w:rFonts w:cstheme="minorHAnsi"/>
          <w:b/>
        </w:rPr>
      </w:pPr>
      <w:r w:rsidRPr="009B4798">
        <w:rPr>
          <w:rFonts w:cstheme="minorHAnsi"/>
          <w:b/>
          <w:highlight w:val="yellow"/>
        </w:rPr>
        <w:t>Invite Email #1</w:t>
      </w:r>
    </w:p>
    <w:p w14:paraId="77E55BAC" w14:textId="54B08135" w:rsidR="002E4765" w:rsidRDefault="002E4765" w:rsidP="002E4765">
      <w:pPr>
        <w:rPr>
          <w:rFonts w:cstheme="minorHAnsi"/>
          <w:sz w:val="18"/>
        </w:rPr>
      </w:pPr>
      <w:r w:rsidRPr="009B4798">
        <w:rPr>
          <w:rFonts w:cstheme="minorHAnsi"/>
          <w:sz w:val="18"/>
          <w:highlight w:val="yellow"/>
        </w:rPr>
        <w:t>SUBJECT LINE:  A</w:t>
      </w:r>
      <w:r w:rsidR="009B4798" w:rsidRPr="009B4798">
        <w:rPr>
          <w:rFonts w:cstheme="minorHAnsi"/>
          <w:sz w:val="18"/>
          <w:highlight w:val="yellow"/>
        </w:rPr>
        <w:t>nd the best performing index is…</w:t>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102EEC9A"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7CB16A37"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69D36D5F"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7BE1DE6B" w14:textId="77777777">
                          <w:tc>
                            <w:tcPr>
                              <w:tcW w:w="0" w:type="auto"/>
                              <w:vAlign w:val="center"/>
                              <w:hideMark/>
                            </w:tcPr>
                            <w:p w14:paraId="40CFB865" w14:textId="77777777" w:rsidR="009B4798" w:rsidRPr="009B4798" w:rsidRDefault="009B4798" w:rsidP="009B4798">
                              <w:pPr>
                                <w:spacing w:after="0" w:line="240" w:lineRule="auto"/>
                                <w:jc w:val="center"/>
                                <w:rPr>
                                  <w:rFonts w:ascii="Times New Roman" w:eastAsia="Times New Roman" w:hAnsi="Times New Roman" w:cs="Times New Roman"/>
                                  <w:sz w:val="24"/>
                                  <w:szCs w:val="24"/>
                                </w:rPr>
                              </w:pPr>
                            </w:p>
                          </w:tc>
                        </w:tr>
                      </w:tbl>
                      <w:p w14:paraId="231EA602" w14:textId="77777777" w:rsidR="009B4798" w:rsidRPr="009B4798" w:rsidRDefault="009B4798" w:rsidP="009B4798">
                        <w:pPr>
                          <w:spacing w:after="0" w:line="240" w:lineRule="auto"/>
                          <w:rPr>
                            <w:rFonts w:ascii="Helvetica" w:eastAsia="Times New Roman" w:hAnsi="Helvetica" w:cs="Helvetica"/>
                            <w:sz w:val="24"/>
                            <w:szCs w:val="24"/>
                          </w:rPr>
                        </w:pPr>
                      </w:p>
                    </w:tc>
                  </w:tr>
                </w:tbl>
                <w:p w14:paraId="6F17BCC3"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3D44B70B"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73378DFC" w14:textId="7F0FDB3D" w:rsidR="009B4798" w:rsidRPr="009B4798" w:rsidRDefault="006C5FDB" w:rsidP="006C5FDB">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1E5AB1DE" wp14:editId="7BC865AE">
            <wp:extent cx="2969288" cy="98976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1image.png"/>
                    <pic:cNvPicPr/>
                  </pic:nvPicPr>
                  <pic:blipFill>
                    <a:blip r:embed="rId6">
                      <a:extLst>
                        <a:ext uri="{28A0092B-C50C-407E-A947-70E740481C1C}">
                          <a14:useLocalDpi xmlns:a14="http://schemas.microsoft.com/office/drawing/2010/main" val="0"/>
                        </a:ext>
                      </a:extLst>
                    </a:blip>
                    <a:stretch>
                      <a:fillRect/>
                    </a:stretch>
                  </pic:blipFill>
                  <pic:spPr>
                    <a:xfrm>
                      <a:off x="0" y="0"/>
                      <a:ext cx="3028117" cy="1009373"/>
                    </a:xfrm>
                    <a:prstGeom prst="rect">
                      <a:avLst/>
                    </a:prstGeom>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65A5BCDD"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2F314AF1"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5EE416CA"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2ECDCB55" w14:textId="77777777">
                          <w:tc>
                            <w:tcPr>
                              <w:tcW w:w="0" w:type="auto"/>
                              <w:tcMar>
                                <w:top w:w="225" w:type="dxa"/>
                                <w:left w:w="225" w:type="dxa"/>
                                <w:bottom w:w="225" w:type="dxa"/>
                                <w:right w:w="225" w:type="dxa"/>
                              </w:tcMar>
                              <w:vAlign w:val="center"/>
                              <w:hideMark/>
                            </w:tcPr>
                            <w:p w14:paraId="1D7FF54F" w14:textId="77777777" w:rsidR="006C5FDB" w:rsidRPr="006C5FDB" w:rsidRDefault="009B4798" w:rsidP="006C5FDB">
                              <w:pPr>
                                <w:spacing w:after="0" w:line="240" w:lineRule="auto"/>
                                <w:ind w:left="-222" w:right="-135"/>
                                <w:jc w:val="center"/>
                                <w:outlineLvl w:val="0"/>
                                <w:divId w:val="102120234"/>
                                <w:rPr>
                                  <w:rFonts w:ascii="Helvetica" w:eastAsia="Times New Roman" w:hAnsi="Helvetica" w:cs="Helvetica"/>
                                  <w:b/>
                                  <w:bCs/>
                                  <w:color w:val="383838"/>
                                  <w:kern w:val="36"/>
                                  <w:sz w:val="28"/>
                                  <w:szCs w:val="33"/>
                                </w:rPr>
                              </w:pPr>
                              <w:r w:rsidRPr="009B4798">
                                <w:rPr>
                                  <w:rFonts w:ascii="Helvetica" w:eastAsia="Times New Roman" w:hAnsi="Helvetica" w:cs="Helvetica"/>
                                  <w:b/>
                                  <w:bCs/>
                                  <w:color w:val="383838"/>
                                  <w:kern w:val="36"/>
                                  <w:sz w:val="28"/>
                                  <w:szCs w:val="33"/>
                                </w:rPr>
                                <w:t>Meet the tool that makes</w:t>
                              </w:r>
                              <w:r w:rsidR="006C5FDB" w:rsidRPr="006C5FDB">
                                <w:rPr>
                                  <w:rFonts w:ascii="Helvetica" w:eastAsia="Times New Roman" w:hAnsi="Helvetica" w:cs="Helvetica"/>
                                  <w:b/>
                                  <w:bCs/>
                                  <w:color w:val="383838"/>
                                  <w:kern w:val="36"/>
                                  <w:sz w:val="28"/>
                                  <w:szCs w:val="33"/>
                                </w:rPr>
                                <w:t xml:space="preserve"> </w:t>
                              </w:r>
                              <w:r w:rsidRPr="009B4798">
                                <w:rPr>
                                  <w:rFonts w:ascii="Helvetica" w:eastAsia="Times New Roman" w:hAnsi="Helvetica" w:cs="Helvetica"/>
                                  <w:b/>
                                  <w:bCs/>
                                  <w:color w:val="383838"/>
                                  <w:kern w:val="36"/>
                                  <w:sz w:val="28"/>
                                  <w:szCs w:val="33"/>
                                </w:rPr>
                                <w:t>you the</w:t>
                              </w:r>
                            </w:p>
                            <w:p w14:paraId="354EE5AC" w14:textId="17DD3D28" w:rsidR="009B4798" w:rsidRPr="009B4798" w:rsidRDefault="009B4798" w:rsidP="006C5FDB">
                              <w:pPr>
                                <w:spacing w:after="0" w:line="240" w:lineRule="auto"/>
                                <w:ind w:left="-222" w:right="-135"/>
                                <w:jc w:val="center"/>
                                <w:outlineLvl w:val="0"/>
                                <w:divId w:val="102120234"/>
                                <w:rPr>
                                  <w:rFonts w:ascii="Helvetica" w:eastAsia="Times New Roman" w:hAnsi="Helvetica" w:cs="Helvetica"/>
                                  <w:b/>
                                  <w:bCs/>
                                  <w:color w:val="383838"/>
                                  <w:kern w:val="36"/>
                                  <w:sz w:val="33"/>
                                  <w:szCs w:val="33"/>
                                </w:rPr>
                              </w:pPr>
                              <w:r w:rsidRPr="009B4798">
                                <w:rPr>
                                  <w:rFonts w:ascii="Helvetica" w:eastAsia="Times New Roman" w:hAnsi="Helvetica" w:cs="Helvetica"/>
                                  <w:b/>
                                  <w:bCs/>
                                  <w:color w:val="383838"/>
                                  <w:kern w:val="36"/>
                                  <w:sz w:val="28"/>
                                  <w:szCs w:val="33"/>
                                </w:rPr>
                                <w:t>smartest person in the room!</w:t>
                              </w:r>
                            </w:p>
                          </w:tc>
                        </w:tr>
                      </w:tbl>
                      <w:p w14:paraId="27FE392C" w14:textId="77777777" w:rsidR="009B4798" w:rsidRPr="009B4798" w:rsidRDefault="009B4798" w:rsidP="009B4798">
                        <w:pPr>
                          <w:spacing w:after="0" w:line="240" w:lineRule="auto"/>
                          <w:rPr>
                            <w:rFonts w:ascii="Helvetica" w:eastAsia="Times New Roman" w:hAnsi="Helvetica" w:cs="Helvetica"/>
                            <w:sz w:val="24"/>
                            <w:szCs w:val="24"/>
                          </w:rPr>
                        </w:pPr>
                      </w:p>
                    </w:tc>
                  </w:tr>
                </w:tbl>
                <w:p w14:paraId="6F4B19FF"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1114CA68"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224B5642" w14:textId="77777777" w:rsidR="009B4798" w:rsidRPr="009B4798" w:rsidRDefault="009B4798" w:rsidP="009B4798">
      <w:pPr>
        <w:shd w:val="clear" w:color="auto" w:fill="FFFFFF"/>
        <w:spacing w:after="0" w:line="240" w:lineRule="auto"/>
        <w:rPr>
          <w:rFonts w:ascii="Times New Roman" w:eastAsia="Times New Roman" w:hAnsi="Times New Roman" w:cs="Times New Roman"/>
          <w:color w:val="222222"/>
          <w:sz w:val="24"/>
          <w:szCs w:val="24"/>
        </w:rPr>
      </w:pPr>
      <w:r w:rsidRPr="009B4798">
        <w:rPr>
          <w:rFonts w:ascii="Times New Roman" w:eastAsia="Times New Roman" w:hAnsi="Times New Roman" w:cs="Times New Roman"/>
          <w:color w:val="222222"/>
          <w:sz w:val="24"/>
          <w:szCs w:val="24"/>
        </w:rPr>
        <w:t> </w:t>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17CCD7A0"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6AC454BF"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403B641F"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06A8C38B" w14:textId="77777777">
                          <w:tc>
                            <w:tcPr>
                              <w:tcW w:w="0" w:type="auto"/>
                              <w:tcMar>
                                <w:top w:w="225" w:type="dxa"/>
                                <w:left w:w="225" w:type="dxa"/>
                                <w:bottom w:w="225" w:type="dxa"/>
                                <w:right w:w="225" w:type="dxa"/>
                              </w:tcMar>
                              <w:vAlign w:val="center"/>
                              <w:hideMark/>
                            </w:tcPr>
                            <w:p w14:paraId="3F38F200" w14:textId="77777777" w:rsidR="009B4798" w:rsidRPr="009B4798" w:rsidRDefault="009B4798" w:rsidP="009B4798">
                              <w:pPr>
                                <w:spacing w:after="0" w:line="240" w:lineRule="auto"/>
                                <w:divId w:val="1760979053"/>
                                <w:rPr>
                                  <w:rFonts w:ascii="Times New Roman" w:eastAsia="Times New Roman" w:hAnsi="Times New Roman" w:cs="Times New Roman"/>
                                  <w:sz w:val="24"/>
                                  <w:szCs w:val="24"/>
                                </w:rPr>
                              </w:pPr>
                              <w:r w:rsidRPr="009B4798">
                                <w:rPr>
                                  <w:rFonts w:ascii="Helvetica" w:eastAsia="Times New Roman" w:hAnsi="Helvetica" w:cs="Helvetica"/>
                                  <w:color w:val="343434"/>
                                  <w:sz w:val="24"/>
                                  <w:szCs w:val="24"/>
                                </w:rPr>
                                <w:t>With Indexalyzer, discover the complete resource for all FIA crediting method performance. See the true performance on all indexes and take the headache out of helping your clients select strategies.</w:t>
                              </w:r>
                            </w:p>
                          </w:tc>
                        </w:tr>
                      </w:tbl>
                      <w:p w14:paraId="1362614C" w14:textId="77777777" w:rsidR="009B4798" w:rsidRPr="009B4798" w:rsidRDefault="009B4798" w:rsidP="009B4798">
                        <w:pPr>
                          <w:spacing w:after="0" w:line="240" w:lineRule="auto"/>
                          <w:rPr>
                            <w:rFonts w:ascii="Helvetica" w:eastAsia="Times New Roman" w:hAnsi="Helvetica" w:cs="Helvetica"/>
                            <w:sz w:val="24"/>
                            <w:szCs w:val="24"/>
                          </w:rPr>
                        </w:pPr>
                      </w:p>
                    </w:tc>
                  </w:tr>
                </w:tbl>
                <w:p w14:paraId="417CC5FD"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08F41B6D"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2878E35A" w14:textId="77777777" w:rsidR="009B4798" w:rsidRPr="009B4798" w:rsidRDefault="009B4798" w:rsidP="009B4798">
      <w:pPr>
        <w:shd w:val="clear" w:color="auto" w:fill="FFFFFF"/>
        <w:spacing w:after="0" w:line="240" w:lineRule="auto"/>
        <w:rPr>
          <w:rFonts w:ascii="Times New Roman" w:eastAsia="Times New Roman" w:hAnsi="Times New Roman" w:cs="Times New Roman"/>
          <w:color w:val="222222"/>
          <w:sz w:val="24"/>
          <w:szCs w:val="24"/>
        </w:rPr>
      </w:pPr>
      <w:r w:rsidRPr="009B4798">
        <w:rPr>
          <w:rFonts w:ascii="Times New Roman" w:eastAsia="Times New Roman" w:hAnsi="Times New Roman" w:cs="Times New Roman"/>
          <w:color w:val="222222"/>
          <w:sz w:val="24"/>
          <w:szCs w:val="24"/>
        </w:rPr>
        <w:t> </w:t>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285F12D8"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568DB66D"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52326128"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3DDB6AC1" w14:textId="77777777">
                          <w:tc>
                            <w:tcPr>
                              <w:tcW w:w="0" w:type="auto"/>
                              <w:tcMar>
                                <w:top w:w="225" w:type="dxa"/>
                                <w:left w:w="225" w:type="dxa"/>
                                <w:bottom w:w="225" w:type="dxa"/>
                                <w:right w:w="225" w:type="dxa"/>
                              </w:tcMar>
                              <w:vAlign w:val="center"/>
                              <w:hideMark/>
                            </w:tcPr>
                            <w:p w14:paraId="40B6BF73" w14:textId="77777777" w:rsidR="009B4798" w:rsidRPr="009B4798" w:rsidRDefault="00385AAD" w:rsidP="009B4798">
                              <w:pPr>
                                <w:spacing w:after="0" w:line="240" w:lineRule="auto"/>
                                <w:jc w:val="center"/>
                                <w:divId w:val="1595506401"/>
                                <w:rPr>
                                  <w:rFonts w:ascii="Helvetica" w:eastAsia="Times New Roman" w:hAnsi="Helvetica" w:cs="Helvetica"/>
                                  <w:sz w:val="2"/>
                                  <w:szCs w:val="2"/>
                                </w:rPr>
                              </w:pPr>
                              <w:r>
                                <w:rPr>
                                  <w:rFonts w:ascii="Helvetica" w:eastAsia="Times New Roman" w:hAnsi="Helvetica" w:cs="Helvetica"/>
                                  <w:sz w:val="2"/>
                                  <w:szCs w:val="2"/>
                                </w:rPr>
                                <w:pict w14:anchorId="2A9037F5">
                                  <v:rect id="_x0000_i1025" style="width:435.4pt;height:.75pt" o:hrpct="750" o:hralign="center" o:hrstd="t" o:hrnoshade="t" o:hr="t" fillcolor="black" stroked="f"/>
                                </w:pict>
                              </w:r>
                            </w:p>
                          </w:tc>
                        </w:tr>
                      </w:tbl>
                      <w:p w14:paraId="259B4EFF" w14:textId="77777777" w:rsidR="009B4798" w:rsidRPr="009B4798" w:rsidRDefault="009B4798" w:rsidP="009B4798">
                        <w:pPr>
                          <w:spacing w:after="0" w:line="240" w:lineRule="auto"/>
                          <w:rPr>
                            <w:rFonts w:ascii="Helvetica" w:eastAsia="Times New Roman" w:hAnsi="Helvetica" w:cs="Helvetica"/>
                            <w:sz w:val="24"/>
                            <w:szCs w:val="24"/>
                          </w:rPr>
                        </w:pPr>
                      </w:p>
                    </w:tc>
                  </w:tr>
                </w:tbl>
                <w:p w14:paraId="71C6112C"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159C4DBD"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6262B15F" w14:textId="77777777" w:rsidR="009B4798" w:rsidRPr="009B4798" w:rsidRDefault="009B4798" w:rsidP="009B4798">
      <w:pPr>
        <w:shd w:val="clear" w:color="auto" w:fill="FFFFFF"/>
        <w:spacing w:after="0" w:line="240" w:lineRule="auto"/>
        <w:rPr>
          <w:rFonts w:ascii="Times New Roman" w:eastAsia="Times New Roman" w:hAnsi="Times New Roman" w:cs="Times New Roman"/>
          <w:color w:val="222222"/>
          <w:sz w:val="24"/>
          <w:szCs w:val="24"/>
        </w:rPr>
      </w:pPr>
      <w:r w:rsidRPr="009B4798">
        <w:rPr>
          <w:rFonts w:ascii="Times New Roman" w:eastAsia="Times New Roman" w:hAnsi="Times New Roman" w:cs="Times New Roman"/>
          <w:color w:val="222222"/>
          <w:sz w:val="24"/>
          <w:szCs w:val="24"/>
        </w:rPr>
        <w:t> </w:t>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7D3ED383"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06F404B5"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475DDF41"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2E8778AC" w14:textId="77777777">
                          <w:tc>
                            <w:tcPr>
                              <w:tcW w:w="0" w:type="auto"/>
                              <w:tcMar>
                                <w:top w:w="225" w:type="dxa"/>
                                <w:left w:w="225" w:type="dxa"/>
                                <w:bottom w:w="225" w:type="dxa"/>
                                <w:right w:w="225" w:type="dxa"/>
                              </w:tcMar>
                              <w:vAlign w:val="center"/>
                              <w:hideMark/>
                            </w:tcPr>
                            <w:p w14:paraId="7F3B7F98" w14:textId="77777777" w:rsidR="009B4798" w:rsidRPr="009B4798" w:rsidRDefault="009B4798" w:rsidP="009B4798">
                              <w:pPr>
                                <w:spacing w:before="100" w:beforeAutospacing="1" w:after="240" w:line="240" w:lineRule="auto"/>
                                <w:jc w:val="center"/>
                                <w:outlineLvl w:val="0"/>
                                <w:rPr>
                                  <w:rFonts w:ascii="Times New Roman" w:eastAsia="Times New Roman" w:hAnsi="Times New Roman" w:cs="Times New Roman"/>
                                  <w:b/>
                                  <w:bCs/>
                                  <w:kern w:val="36"/>
                                  <w:sz w:val="48"/>
                                  <w:szCs w:val="48"/>
                                </w:rPr>
                              </w:pPr>
                              <w:r w:rsidRPr="009B4798">
                                <w:rPr>
                                  <w:rFonts w:ascii="Helvetica" w:eastAsia="Times New Roman" w:hAnsi="Helvetica" w:cs="Helvetica"/>
                                  <w:b/>
                                  <w:bCs/>
                                  <w:color w:val="383838"/>
                                  <w:kern w:val="36"/>
                                  <w:sz w:val="33"/>
                                  <w:szCs w:val="33"/>
                                  <w:u w:val="single"/>
                                </w:rPr>
                                <w:t>Live Webinar</w:t>
                              </w:r>
                            </w:p>
                            <w:p w14:paraId="289AF49D" w14:textId="6E3C6047" w:rsidR="009B4798" w:rsidRPr="009B4798" w:rsidRDefault="006C5FDB" w:rsidP="009B4798">
                              <w:pPr>
                                <w:spacing w:before="100" w:beforeAutospacing="1" w:after="195" w:line="240" w:lineRule="auto"/>
                                <w:jc w:val="center"/>
                                <w:rPr>
                                  <w:rFonts w:ascii="Times New Roman" w:eastAsia="Times New Roman" w:hAnsi="Times New Roman" w:cs="Times New Roman"/>
                                  <w:sz w:val="24"/>
                                  <w:szCs w:val="24"/>
                                </w:rPr>
                              </w:pPr>
                              <w:r>
                                <w:rPr>
                                  <w:rFonts w:ascii="Helvetica" w:eastAsia="Times New Roman" w:hAnsi="Helvetica" w:cs="Helvetica"/>
                                  <w:b/>
                                  <w:bCs/>
                                  <w:color w:val="343434"/>
                                  <w:sz w:val="24"/>
                                  <w:szCs w:val="24"/>
                                </w:rPr>
                                <w:t>&lt;&lt;enter date here&gt;&gt;</w:t>
                              </w:r>
                            </w:p>
                            <w:p w14:paraId="5BA6F164" w14:textId="6F171026" w:rsidR="009B4798" w:rsidRPr="009B4798" w:rsidRDefault="006C5FDB" w:rsidP="009B4798">
                              <w:pPr>
                                <w:spacing w:before="100" w:beforeAutospacing="1" w:after="0" w:line="240" w:lineRule="auto"/>
                                <w:jc w:val="center"/>
                                <w:rPr>
                                  <w:rFonts w:ascii="Times New Roman" w:eastAsia="Times New Roman" w:hAnsi="Times New Roman" w:cs="Times New Roman"/>
                                  <w:sz w:val="24"/>
                                  <w:szCs w:val="24"/>
                                </w:rPr>
                              </w:pPr>
                              <w:r>
                                <w:rPr>
                                  <w:rFonts w:ascii="Helvetica" w:eastAsia="Times New Roman" w:hAnsi="Helvetica" w:cs="Helvetica"/>
                                  <w:b/>
                                  <w:bCs/>
                                  <w:color w:val="343434"/>
                                  <w:sz w:val="24"/>
                                  <w:szCs w:val="24"/>
                                </w:rPr>
                                <w:t>&lt;&lt;enter time here&gt;&gt;</w:t>
                              </w:r>
                              <w:r w:rsidR="009B4798" w:rsidRPr="009B4798">
                                <w:rPr>
                                  <w:rFonts w:ascii="Helvetica" w:eastAsia="Times New Roman" w:hAnsi="Helvetica" w:cs="Helvetica"/>
                                  <w:b/>
                                  <w:bCs/>
                                  <w:color w:val="343434"/>
                                  <w:sz w:val="24"/>
                                  <w:szCs w:val="24"/>
                                </w:rPr>
                                <w:t xml:space="preserve"> </w:t>
                              </w:r>
                            </w:p>
                          </w:tc>
                        </w:tr>
                      </w:tbl>
                      <w:p w14:paraId="1E2D352E" w14:textId="77777777" w:rsidR="009B4798" w:rsidRPr="009B4798" w:rsidRDefault="009B4798" w:rsidP="009B4798">
                        <w:pPr>
                          <w:spacing w:after="0" w:line="240" w:lineRule="auto"/>
                          <w:rPr>
                            <w:rFonts w:ascii="Helvetica" w:eastAsia="Times New Roman" w:hAnsi="Helvetica" w:cs="Helvetica"/>
                            <w:sz w:val="24"/>
                            <w:szCs w:val="24"/>
                          </w:rPr>
                        </w:pPr>
                      </w:p>
                    </w:tc>
                  </w:tr>
                </w:tbl>
                <w:p w14:paraId="774AADA2"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5A655A1C"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6E4545A5" w14:textId="77777777" w:rsidR="009B4798" w:rsidRPr="009B4798" w:rsidRDefault="009B4798" w:rsidP="009B4798">
      <w:pPr>
        <w:shd w:val="clear" w:color="auto" w:fill="FFFFFF"/>
        <w:spacing w:after="0" w:line="240" w:lineRule="auto"/>
        <w:rPr>
          <w:rFonts w:ascii="Times New Roman" w:eastAsia="Times New Roman" w:hAnsi="Times New Roman" w:cs="Times New Roman"/>
          <w:color w:val="222222"/>
          <w:sz w:val="24"/>
          <w:szCs w:val="24"/>
        </w:rPr>
      </w:pPr>
      <w:r w:rsidRPr="009B4798">
        <w:rPr>
          <w:rFonts w:ascii="Times New Roman" w:eastAsia="Times New Roman" w:hAnsi="Times New Roman" w:cs="Times New Roman"/>
          <w:color w:val="222222"/>
          <w:sz w:val="24"/>
          <w:szCs w:val="24"/>
        </w:rPr>
        <w:t> </w:t>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3E69A655"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2FEE9063"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721EF80F"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6940ADE4" w14:textId="77777777">
                          <w:tc>
                            <w:tcPr>
                              <w:tcW w:w="0" w:type="auto"/>
                              <w:tcMar>
                                <w:top w:w="225" w:type="dxa"/>
                                <w:left w:w="225" w:type="dxa"/>
                                <w:bottom w:w="225" w:type="dxa"/>
                                <w:right w:w="225" w:type="dxa"/>
                              </w:tcMar>
                              <w:vAlign w:val="center"/>
                              <w:hideMark/>
                            </w:tcPr>
                            <w:tbl>
                              <w:tblPr>
                                <w:tblW w:w="0" w:type="auto"/>
                                <w:jc w:val="center"/>
                                <w:tblCellMar>
                                  <w:left w:w="0" w:type="dxa"/>
                                  <w:right w:w="0" w:type="dxa"/>
                                </w:tblCellMar>
                                <w:tblLook w:val="04A0" w:firstRow="1" w:lastRow="0" w:firstColumn="1" w:lastColumn="0" w:noHBand="0" w:noVBand="1"/>
                              </w:tblPr>
                              <w:tblGrid>
                                <w:gridCol w:w="2388"/>
                              </w:tblGrid>
                              <w:tr w:rsidR="009B4798" w:rsidRPr="009B4798" w14:paraId="3FE313CC" w14:textId="77777777">
                                <w:trPr>
                                  <w:jc w:val="center"/>
                                </w:trPr>
                                <w:tc>
                                  <w:tcPr>
                                    <w:tcW w:w="0" w:type="auto"/>
                                    <w:shd w:val="clear" w:color="auto" w:fill="3EC4CF"/>
                                    <w:tcMar>
                                      <w:top w:w="240" w:type="dxa"/>
                                      <w:left w:w="240" w:type="dxa"/>
                                      <w:bottom w:w="240" w:type="dxa"/>
                                      <w:right w:w="240" w:type="dxa"/>
                                    </w:tcMar>
                                    <w:vAlign w:val="center"/>
                                    <w:hideMark/>
                                  </w:tcPr>
                                  <w:p w14:paraId="728DAAEC" w14:textId="6763A814" w:rsidR="009B4798" w:rsidRPr="009B4798" w:rsidRDefault="009B4798" w:rsidP="009B4798">
                                    <w:pPr>
                                      <w:spacing w:after="0" w:line="240" w:lineRule="auto"/>
                                      <w:jc w:val="center"/>
                                      <w:rPr>
                                        <w:rFonts w:ascii="Times New Roman" w:eastAsia="Times New Roman" w:hAnsi="Times New Roman" w:cs="Times New Roman"/>
                                        <w:sz w:val="24"/>
                                        <w:szCs w:val="24"/>
                                      </w:rPr>
                                    </w:pPr>
                                    <w:r w:rsidRPr="009B4798">
                                      <w:rPr>
                                        <w:rFonts w:ascii="Helvetica" w:eastAsia="Times New Roman" w:hAnsi="Helvetica" w:cs="Helvetica"/>
                                        <w:b/>
                                        <w:bCs/>
                                        <w:color w:val="FFFFFF"/>
                                        <w:sz w:val="24"/>
                                        <w:szCs w:val="24"/>
                                        <w:u w:val="single"/>
                                        <w:shd w:val="clear" w:color="auto" w:fill="3EC4CF"/>
                                      </w:rPr>
                                      <w:t>Register Here &gt;&gt;</w:t>
                                    </w:r>
                                  </w:p>
                                </w:tc>
                              </w:tr>
                            </w:tbl>
                            <w:p w14:paraId="057B60E4"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715C0454" w14:textId="77777777" w:rsidR="009B4798" w:rsidRPr="009B4798" w:rsidRDefault="009B4798" w:rsidP="009B4798">
                        <w:pPr>
                          <w:spacing w:after="0" w:line="240" w:lineRule="auto"/>
                          <w:rPr>
                            <w:rFonts w:ascii="Helvetica" w:eastAsia="Times New Roman" w:hAnsi="Helvetica" w:cs="Helvetica"/>
                            <w:sz w:val="24"/>
                            <w:szCs w:val="24"/>
                          </w:rPr>
                        </w:pPr>
                      </w:p>
                    </w:tc>
                  </w:tr>
                </w:tbl>
                <w:p w14:paraId="291F46DF"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6E25E25B"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761EECA8" w14:textId="77777777" w:rsidR="009B4798" w:rsidRPr="009B4798" w:rsidRDefault="009B4798" w:rsidP="009B4798">
      <w:pPr>
        <w:shd w:val="clear" w:color="auto" w:fill="FFFFFF"/>
        <w:spacing w:after="0" w:line="240" w:lineRule="auto"/>
        <w:rPr>
          <w:rFonts w:ascii="Times New Roman" w:eastAsia="Times New Roman" w:hAnsi="Times New Roman" w:cs="Times New Roman"/>
          <w:color w:val="222222"/>
          <w:sz w:val="24"/>
          <w:szCs w:val="24"/>
        </w:rPr>
      </w:pPr>
      <w:r w:rsidRPr="009B4798">
        <w:rPr>
          <w:rFonts w:ascii="Times New Roman" w:eastAsia="Times New Roman" w:hAnsi="Times New Roman" w:cs="Times New Roman"/>
          <w:color w:val="222222"/>
          <w:sz w:val="24"/>
          <w:szCs w:val="24"/>
        </w:rPr>
        <w:t> </w:t>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2AE302B7"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38DC6E96"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6F2C3E07"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4961D1C1" w14:textId="77777777">
                          <w:tc>
                            <w:tcPr>
                              <w:tcW w:w="0" w:type="auto"/>
                              <w:tcMar>
                                <w:top w:w="225" w:type="dxa"/>
                                <w:left w:w="225" w:type="dxa"/>
                                <w:bottom w:w="225" w:type="dxa"/>
                                <w:right w:w="225" w:type="dxa"/>
                              </w:tcMar>
                              <w:vAlign w:val="center"/>
                              <w:hideMark/>
                            </w:tcPr>
                            <w:p w14:paraId="1B69EACF" w14:textId="77777777" w:rsidR="009B4798" w:rsidRPr="009B4798" w:rsidRDefault="00385AAD" w:rsidP="009B4798">
                              <w:pPr>
                                <w:spacing w:after="0" w:line="240" w:lineRule="auto"/>
                                <w:jc w:val="center"/>
                                <w:divId w:val="913197802"/>
                                <w:rPr>
                                  <w:rFonts w:ascii="Helvetica" w:eastAsia="Times New Roman" w:hAnsi="Helvetica" w:cs="Helvetica"/>
                                  <w:sz w:val="2"/>
                                  <w:szCs w:val="2"/>
                                </w:rPr>
                              </w:pPr>
                              <w:r>
                                <w:rPr>
                                  <w:rFonts w:ascii="Helvetica" w:eastAsia="Times New Roman" w:hAnsi="Helvetica" w:cs="Helvetica"/>
                                  <w:sz w:val="2"/>
                                  <w:szCs w:val="2"/>
                                </w:rPr>
                                <w:pict w14:anchorId="79BF73F0">
                                  <v:rect id="_x0000_i1026" style="width:435.4pt;height:.75pt" o:hrpct="750" o:hralign="center" o:hrstd="t" o:hrnoshade="t" o:hr="t" fillcolor="black" stroked="f"/>
                                </w:pict>
                              </w:r>
                            </w:p>
                          </w:tc>
                        </w:tr>
                      </w:tbl>
                      <w:p w14:paraId="48B8A8B0" w14:textId="77777777" w:rsidR="009B4798" w:rsidRPr="009B4798" w:rsidRDefault="009B4798" w:rsidP="009B4798">
                        <w:pPr>
                          <w:spacing w:after="0" w:line="240" w:lineRule="auto"/>
                          <w:rPr>
                            <w:rFonts w:ascii="Helvetica" w:eastAsia="Times New Roman" w:hAnsi="Helvetica" w:cs="Helvetica"/>
                            <w:sz w:val="24"/>
                            <w:szCs w:val="24"/>
                          </w:rPr>
                        </w:pPr>
                      </w:p>
                    </w:tc>
                  </w:tr>
                </w:tbl>
                <w:p w14:paraId="0F54876F"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7B8B5258" w14:textId="77777777" w:rsidR="009B4798" w:rsidRPr="009B4798" w:rsidRDefault="009B4798" w:rsidP="009B4798">
            <w:pPr>
              <w:spacing w:after="0" w:line="240" w:lineRule="auto"/>
              <w:jc w:val="center"/>
              <w:rPr>
                <w:rFonts w:ascii="Helvetica" w:eastAsia="Times New Roman" w:hAnsi="Helvetica" w:cs="Helvetica"/>
                <w:sz w:val="24"/>
                <w:szCs w:val="24"/>
              </w:rPr>
            </w:pPr>
          </w:p>
        </w:tc>
      </w:tr>
      <w:tr w:rsidR="009B4798" w:rsidRPr="009B4798" w14:paraId="3EE801D4"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7E12D9CC"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9B4798" w:rsidRPr="009B4798" w14:paraId="5B993BF8" w14:textId="77777777">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9B4798" w:rsidRPr="009B4798" w14:paraId="28949F78" w14:textId="77777777">
                          <w:tc>
                            <w:tcPr>
                              <w:tcW w:w="0" w:type="auto"/>
                              <w:tcMar>
                                <w:top w:w="225" w:type="dxa"/>
                                <w:left w:w="0" w:type="dxa"/>
                                <w:bottom w:w="225" w:type="dxa"/>
                                <w:right w:w="0" w:type="dxa"/>
                              </w:tcMar>
                              <w:vAlign w:val="center"/>
                              <w:hideMark/>
                            </w:tcPr>
                            <w:p w14:paraId="32EF7CD4" w14:textId="754065E6" w:rsidR="009B4798" w:rsidRPr="009B4798" w:rsidRDefault="009B4798" w:rsidP="006C5FDB">
                              <w:pPr>
                                <w:spacing w:after="0" w:line="240" w:lineRule="auto"/>
                                <w:rPr>
                                  <w:rFonts w:ascii="Times New Roman" w:eastAsia="Times New Roman" w:hAnsi="Times New Roman" w:cs="Times New Roman"/>
                                  <w:sz w:val="24"/>
                                  <w:szCs w:val="24"/>
                                </w:rPr>
                              </w:pPr>
                            </w:p>
                          </w:tc>
                        </w:tr>
                      </w:tbl>
                      <w:p w14:paraId="68B678E3" w14:textId="77777777" w:rsidR="009B4798" w:rsidRPr="009B4798" w:rsidRDefault="009B4798" w:rsidP="009B4798">
                        <w:pPr>
                          <w:spacing w:after="0" w:line="240" w:lineRule="auto"/>
                          <w:rPr>
                            <w:rFonts w:ascii="Helvetica" w:eastAsia="Times New Roman" w:hAnsi="Helvetica" w:cs="Helvetica"/>
                            <w:sz w:val="24"/>
                            <w:szCs w:val="24"/>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9B4798" w:rsidRPr="009B4798" w14:paraId="67C10B0E" w14:textId="77777777">
                          <w:tc>
                            <w:tcPr>
                              <w:tcW w:w="0" w:type="auto"/>
                              <w:tcMar>
                                <w:top w:w="225" w:type="dxa"/>
                                <w:left w:w="0" w:type="dxa"/>
                                <w:bottom w:w="225" w:type="dxa"/>
                                <w:right w:w="0" w:type="dxa"/>
                              </w:tcMar>
                              <w:vAlign w:val="center"/>
                              <w:hideMark/>
                            </w:tcPr>
                            <w:p w14:paraId="3B488271" w14:textId="77777777" w:rsidR="009B4798" w:rsidRPr="009B4798" w:rsidRDefault="009B4798" w:rsidP="009B4798">
                              <w:pPr>
                                <w:spacing w:after="0" w:line="240" w:lineRule="auto"/>
                                <w:jc w:val="center"/>
                                <w:rPr>
                                  <w:rFonts w:ascii="Times New Roman" w:eastAsia="Times New Roman" w:hAnsi="Times New Roman" w:cs="Times New Roman"/>
                                  <w:sz w:val="24"/>
                                  <w:szCs w:val="24"/>
                                </w:rPr>
                              </w:pPr>
                            </w:p>
                          </w:tc>
                        </w:tr>
                      </w:tbl>
                      <w:p w14:paraId="73D20867" w14:textId="77777777" w:rsidR="009B4798" w:rsidRPr="009B4798" w:rsidRDefault="009B4798" w:rsidP="009B4798">
                        <w:pPr>
                          <w:spacing w:after="0" w:line="240" w:lineRule="auto"/>
                          <w:rPr>
                            <w:rFonts w:ascii="Helvetica" w:eastAsia="Times New Roman" w:hAnsi="Helvetica" w:cs="Helvetica"/>
                            <w:sz w:val="24"/>
                            <w:szCs w:val="24"/>
                          </w:rPr>
                        </w:pPr>
                      </w:p>
                    </w:tc>
                  </w:tr>
                </w:tbl>
                <w:p w14:paraId="209E904F"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343A62AB"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659AF555" w14:textId="0309A625" w:rsidR="009B4798" w:rsidRPr="009B4798" w:rsidRDefault="006C5FDB" w:rsidP="006C5FDB">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206E25EB" wp14:editId="5CCE41BF">
            <wp:extent cx="1180681" cy="175011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1im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239" cy="1767248"/>
                    </a:xfrm>
                    <a:prstGeom prst="rect">
                      <a:avLst/>
                    </a:prstGeom>
                  </pic:spPr>
                </pic:pic>
              </a:graphicData>
            </a:graphic>
          </wp:inline>
        </w:drawing>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noProof/>
          <w:color w:val="222222"/>
          <w:sz w:val="24"/>
          <w:szCs w:val="24"/>
        </w:rPr>
        <w:drawing>
          <wp:inline distT="0" distB="0" distL="0" distR="0" wp14:anchorId="243787C0" wp14:editId="55546C6B">
            <wp:extent cx="1150536" cy="171031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1imag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78" cy="1757949"/>
                    </a:xfrm>
                    <a:prstGeom prst="rect">
                      <a:avLst/>
                    </a:prstGeom>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76D8AD07"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018BA737"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6DE535E3"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2188FD3D" w14:textId="77777777">
                          <w:tc>
                            <w:tcPr>
                              <w:tcW w:w="0" w:type="auto"/>
                              <w:tcMar>
                                <w:top w:w="225" w:type="dxa"/>
                                <w:left w:w="225" w:type="dxa"/>
                                <w:bottom w:w="225" w:type="dxa"/>
                                <w:right w:w="225" w:type="dxa"/>
                              </w:tcMar>
                              <w:vAlign w:val="center"/>
                              <w:hideMark/>
                            </w:tcPr>
                            <w:p w14:paraId="04C2BD7C" w14:textId="77777777" w:rsidR="009B4798" w:rsidRPr="009B4798" w:rsidRDefault="009B4798" w:rsidP="009B4798">
                              <w:pPr>
                                <w:spacing w:before="100" w:beforeAutospacing="1" w:after="195" w:line="240" w:lineRule="auto"/>
                                <w:rPr>
                                  <w:rFonts w:ascii="Times New Roman" w:eastAsia="Times New Roman" w:hAnsi="Times New Roman" w:cs="Times New Roman"/>
                                  <w:sz w:val="24"/>
                                  <w:szCs w:val="24"/>
                                </w:rPr>
                              </w:pPr>
                              <w:r w:rsidRPr="009B4798">
                                <w:rPr>
                                  <w:rFonts w:ascii="Helvetica" w:eastAsia="Times New Roman" w:hAnsi="Helvetica" w:cs="Helvetica"/>
                                  <w:b/>
                                  <w:bCs/>
                                  <w:i/>
                                  <w:iCs/>
                                  <w:color w:val="3785C0"/>
                                  <w:sz w:val="24"/>
                                  <w:szCs w:val="24"/>
                                </w:rPr>
                                <w:lastRenderedPageBreak/>
                                <w:t>"Just last week, I used the indexalyzer and closed a $300,000 case. Its competitive intelligence allowed me to beat a competitor on a sale I wouldn't have otherwise made."</w:t>
                              </w:r>
                            </w:p>
                            <w:p w14:paraId="3DEBFE56" w14:textId="77777777" w:rsidR="009B4798" w:rsidRPr="009B4798" w:rsidRDefault="009B4798" w:rsidP="009B4798">
                              <w:pPr>
                                <w:spacing w:before="100" w:beforeAutospacing="1" w:after="0" w:line="240" w:lineRule="auto"/>
                                <w:rPr>
                                  <w:rFonts w:ascii="Times New Roman" w:eastAsia="Times New Roman" w:hAnsi="Times New Roman" w:cs="Times New Roman"/>
                                  <w:sz w:val="24"/>
                                  <w:szCs w:val="24"/>
                                </w:rPr>
                              </w:pPr>
                              <w:r w:rsidRPr="009B4798">
                                <w:rPr>
                                  <w:rFonts w:ascii="Helvetica" w:eastAsia="Times New Roman" w:hAnsi="Helvetica" w:cs="Helvetica"/>
                                  <w:b/>
                                  <w:bCs/>
                                  <w:i/>
                                  <w:iCs/>
                                  <w:color w:val="3785C0"/>
                                  <w:sz w:val="24"/>
                                  <w:szCs w:val="24"/>
                                </w:rPr>
                                <w:t>- Steve W. (Mesa, AZ)</w:t>
                              </w:r>
                            </w:p>
                          </w:tc>
                        </w:tr>
                      </w:tbl>
                      <w:p w14:paraId="1F67D864" w14:textId="77777777" w:rsidR="009B4798" w:rsidRPr="009B4798" w:rsidRDefault="009B4798" w:rsidP="009B4798">
                        <w:pPr>
                          <w:spacing w:after="0" w:line="240" w:lineRule="auto"/>
                          <w:rPr>
                            <w:rFonts w:ascii="Helvetica" w:eastAsia="Times New Roman" w:hAnsi="Helvetica" w:cs="Helvetica"/>
                            <w:sz w:val="24"/>
                            <w:szCs w:val="24"/>
                          </w:rPr>
                        </w:pPr>
                      </w:p>
                    </w:tc>
                  </w:tr>
                </w:tbl>
                <w:p w14:paraId="0D514333"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659A987C"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7172E4FE" w14:textId="77777777" w:rsidR="009B4798" w:rsidRPr="009B4798" w:rsidRDefault="009B4798" w:rsidP="009B4798">
      <w:pPr>
        <w:shd w:val="clear" w:color="auto" w:fill="FFFFFF"/>
        <w:spacing w:after="0" w:line="240" w:lineRule="auto"/>
        <w:rPr>
          <w:rFonts w:ascii="Times New Roman" w:eastAsia="Times New Roman" w:hAnsi="Times New Roman" w:cs="Times New Roman"/>
          <w:color w:val="222222"/>
          <w:sz w:val="24"/>
          <w:szCs w:val="24"/>
        </w:rPr>
      </w:pPr>
      <w:r w:rsidRPr="009B4798">
        <w:rPr>
          <w:rFonts w:ascii="Times New Roman" w:eastAsia="Times New Roman" w:hAnsi="Times New Roman" w:cs="Times New Roman"/>
          <w:color w:val="222222"/>
          <w:sz w:val="24"/>
          <w:szCs w:val="24"/>
        </w:rPr>
        <w:t> </w:t>
      </w:r>
    </w:p>
    <w:tbl>
      <w:tblPr>
        <w:tblW w:w="9000" w:type="dxa"/>
        <w:jc w:val="center"/>
        <w:tblCellMar>
          <w:left w:w="0" w:type="dxa"/>
          <w:right w:w="0" w:type="dxa"/>
        </w:tblCellMar>
        <w:tblLook w:val="04A0" w:firstRow="1" w:lastRow="0" w:firstColumn="1" w:lastColumn="0" w:noHBand="0" w:noVBand="1"/>
      </w:tblPr>
      <w:tblGrid>
        <w:gridCol w:w="9000"/>
      </w:tblGrid>
      <w:tr w:rsidR="009B4798" w:rsidRPr="009B4798" w14:paraId="63DD4E4B" w14:textId="77777777" w:rsidTr="009B479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B4798" w:rsidRPr="009B4798" w14:paraId="0F5D2CDA" w14:textId="77777777" w:rsidTr="009B4798">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9B4798" w:rsidRPr="009B4798" w14:paraId="2B2C2080"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B4798" w:rsidRPr="009B4798" w14:paraId="283C0909" w14:textId="77777777">
                          <w:tc>
                            <w:tcPr>
                              <w:tcW w:w="0" w:type="auto"/>
                              <w:tcMar>
                                <w:top w:w="225" w:type="dxa"/>
                                <w:left w:w="225" w:type="dxa"/>
                                <w:bottom w:w="225" w:type="dxa"/>
                                <w:right w:w="225" w:type="dxa"/>
                              </w:tcMar>
                              <w:vAlign w:val="center"/>
                              <w:hideMark/>
                            </w:tcPr>
                            <w:tbl>
                              <w:tblPr>
                                <w:tblW w:w="0" w:type="auto"/>
                                <w:jc w:val="center"/>
                                <w:tblCellMar>
                                  <w:left w:w="0" w:type="dxa"/>
                                  <w:right w:w="0" w:type="dxa"/>
                                </w:tblCellMar>
                                <w:tblLook w:val="04A0" w:firstRow="1" w:lastRow="0" w:firstColumn="1" w:lastColumn="0" w:noHBand="0" w:noVBand="1"/>
                              </w:tblPr>
                              <w:tblGrid>
                                <w:gridCol w:w="2708"/>
                              </w:tblGrid>
                              <w:tr w:rsidR="009B4798" w:rsidRPr="009B4798" w14:paraId="126CAFE1" w14:textId="77777777">
                                <w:trPr>
                                  <w:jc w:val="center"/>
                                </w:trPr>
                                <w:tc>
                                  <w:tcPr>
                                    <w:tcW w:w="0" w:type="auto"/>
                                    <w:shd w:val="clear" w:color="auto" w:fill="3EC4CF"/>
                                    <w:tcMar>
                                      <w:top w:w="240" w:type="dxa"/>
                                      <w:left w:w="240" w:type="dxa"/>
                                      <w:bottom w:w="240" w:type="dxa"/>
                                      <w:right w:w="240" w:type="dxa"/>
                                    </w:tcMar>
                                    <w:vAlign w:val="center"/>
                                    <w:hideMark/>
                                  </w:tcPr>
                                  <w:p w14:paraId="5FC7E36D" w14:textId="67C1BBC1" w:rsidR="009B4798" w:rsidRPr="009B4798" w:rsidRDefault="009B4798" w:rsidP="009B4798">
                                    <w:pPr>
                                      <w:spacing w:after="0" w:line="240" w:lineRule="auto"/>
                                      <w:jc w:val="center"/>
                                      <w:rPr>
                                        <w:rFonts w:ascii="Times New Roman" w:eastAsia="Times New Roman" w:hAnsi="Times New Roman" w:cs="Times New Roman"/>
                                        <w:sz w:val="24"/>
                                        <w:szCs w:val="24"/>
                                      </w:rPr>
                                    </w:pPr>
                                    <w:r w:rsidRPr="009B4798">
                                      <w:rPr>
                                        <w:rFonts w:ascii="Helvetica" w:eastAsia="Times New Roman" w:hAnsi="Helvetica" w:cs="Helvetica"/>
                                        <w:b/>
                                        <w:bCs/>
                                        <w:color w:val="FFFFFF"/>
                                        <w:sz w:val="24"/>
                                        <w:szCs w:val="24"/>
                                        <w:u w:val="single"/>
                                        <w:shd w:val="clear" w:color="auto" w:fill="3EC4CF"/>
                                      </w:rPr>
                                      <w:t>REGISTER NOW &gt;&gt;</w:t>
                                    </w:r>
                                  </w:p>
                                </w:tc>
                              </w:tr>
                            </w:tbl>
                            <w:p w14:paraId="6EA41810"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2233756A" w14:textId="77777777" w:rsidR="009B4798" w:rsidRPr="009B4798" w:rsidRDefault="009B4798" w:rsidP="009B4798">
                        <w:pPr>
                          <w:spacing w:after="0" w:line="240" w:lineRule="auto"/>
                          <w:rPr>
                            <w:rFonts w:ascii="Helvetica" w:eastAsia="Times New Roman" w:hAnsi="Helvetica" w:cs="Helvetica"/>
                            <w:sz w:val="24"/>
                            <w:szCs w:val="24"/>
                          </w:rPr>
                        </w:pPr>
                      </w:p>
                    </w:tc>
                  </w:tr>
                </w:tbl>
                <w:p w14:paraId="56E7A2CB"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048E5847" w14:textId="77777777" w:rsidR="009B4798" w:rsidRPr="009B4798" w:rsidRDefault="009B4798" w:rsidP="009B4798">
            <w:pPr>
              <w:spacing w:after="0" w:line="240" w:lineRule="auto"/>
              <w:jc w:val="center"/>
              <w:rPr>
                <w:rFonts w:ascii="Helvetica" w:eastAsia="Times New Roman" w:hAnsi="Helvetica" w:cs="Helvetica"/>
                <w:sz w:val="24"/>
                <w:szCs w:val="24"/>
              </w:rPr>
            </w:pPr>
          </w:p>
        </w:tc>
      </w:tr>
    </w:tbl>
    <w:p w14:paraId="5215F99A" w14:textId="2FF745B5" w:rsidR="002E4765" w:rsidRPr="002E4765" w:rsidRDefault="002E4765" w:rsidP="002E4765">
      <w:pPr>
        <w:rPr>
          <w:rFonts w:cstheme="minorHAnsi"/>
          <w:b/>
        </w:rPr>
      </w:pPr>
      <w:bookmarkStart w:id="0" w:name="_Hlk4161387"/>
      <w:r w:rsidRPr="009B4798">
        <w:rPr>
          <w:rFonts w:cstheme="minorHAnsi"/>
          <w:b/>
          <w:highlight w:val="yellow"/>
        </w:rPr>
        <w:t>Text Blast Invite #1</w:t>
      </w:r>
    </w:p>
    <w:p w14:paraId="39F385CE" w14:textId="00645E16" w:rsidR="00332475" w:rsidRDefault="009B4798" w:rsidP="002E4765">
      <w:pPr>
        <w:rPr>
          <w:rFonts w:cstheme="minorHAnsi"/>
          <w:sz w:val="18"/>
        </w:rPr>
      </w:pPr>
      <w:r>
        <w:rPr>
          <w:rFonts w:cstheme="minorHAnsi"/>
          <w:sz w:val="18"/>
        </w:rPr>
        <w:t xml:space="preserve">WEBINAR ANNOUNCEMENT!  </w:t>
      </w:r>
      <w:r w:rsidR="00721915">
        <w:rPr>
          <w:rFonts w:cstheme="minorHAnsi"/>
          <w:sz w:val="18"/>
        </w:rPr>
        <w:t xml:space="preserve">&lt;&lt;enter date &amp; time&gt;&gt; </w:t>
      </w:r>
      <w:r>
        <w:rPr>
          <w:rFonts w:cstheme="minorHAnsi"/>
          <w:sz w:val="18"/>
        </w:rPr>
        <w:t>Learn about a new tool to help you sell more Indexed Annuities</w:t>
      </w:r>
      <w:r w:rsidR="002E4765">
        <w:rPr>
          <w:rFonts w:cstheme="minorHAnsi"/>
          <w:sz w:val="18"/>
        </w:rPr>
        <w:t>!</w:t>
      </w:r>
      <w:r>
        <w:rPr>
          <w:rFonts w:cstheme="minorHAnsi"/>
          <w:sz w:val="18"/>
        </w:rPr>
        <w:t xml:space="preserve"> </w:t>
      </w:r>
      <w:r w:rsidR="00385AAD" w:rsidRPr="00385AAD">
        <w:rPr>
          <w:rFonts w:cstheme="minorHAnsi"/>
          <w:sz w:val="18"/>
        </w:rPr>
        <w:t>www.indexresourcecenter.com/&lt;&lt;YOUR</w:t>
      </w:r>
      <w:r w:rsidR="00385AAD">
        <w:rPr>
          <w:rFonts w:cstheme="minorHAnsi"/>
          <w:sz w:val="18"/>
        </w:rPr>
        <w:t xml:space="preserve"> FMO&gt;&gt;</w:t>
      </w:r>
      <w:r w:rsidR="001D7423" w:rsidRPr="00385AAD">
        <w:rPr>
          <w:rFonts w:cstheme="minorHAnsi"/>
          <w:sz w:val="18"/>
        </w:rPr>
        <w:t>webinars</w:t>
      </w:r>
      <w:r w:rsidR="00332475" w:rsidRPr="009B4798">
        <w:rPr>
          <w:rFonts w:cstheme="minorHAnsi"/>
          <w:sz w:val="18"/>
        </w:rPr>
        <w:t xml:space="preserve"> </w:t>
      </w:r>
    </w:p>
    <w:p w14:paraId="10E96954" w14:textId="7088D7D8" w:rsidR="002E4765" w:rsidRPr="009B4798" w:rsidRDefault="002E4765" w:rsidP="002E4765">
      <w:pPr>
        <w:rPr>
          <w:rFonts w:cstheme="minorHAnsi"/>
          <w:b/>
        </w:rPr>
      </w:pPr>
      <w:r w:rsidRPr="009B4798">
        <w:rPr>
          <w:rFonts w:cstheme="minorHAnsi"/>
          <w:b/>
          <w:highlight w:val="yellow"/>
        </w:rPr>
        <w:t>2 Week Reminder</w:t>
      </w:r>
    </w:p>
    <w:p w14:paraId="4CCD619E" w14:textId="4F3CB4B4" w:rsidR="001020F8" w:rsidRDefault="001020F8" w:rsidP="002E4765">
      <w:pPr>
        <w:rPr>
          <w:rFonts w:cstheme="minorHAnsi"/>
          <w:sz w:val="18"/>
        </w:rPr>
      </w:pPr>
      <w:r w:rsidRPr="0053683F">
        <w:rPr>
          <w:rFonts w:cstheme="minorHAnsi"/>
          <w:sz w:val="18"/>
          <w:highlight w:val="yellow"/>
        </w:rPr>
        <w:t xml:space="preserve">SUBJECT LINE: INDEXALYZER Webinar </w:t>
      </w:r>
      <w:r w:rsidR="009B4798" w:rsidRPr="0053683F">
        <w:rPr>
          <w:rFonts w:cstheme="minorHAnsi"/>
          <w:sz w:val="18"/>
          <w:highlight w:val="yellow"/>
        </w:rPr>
        <w:t>y</w:t>
      </w:r>
      <w:r w:rsidRPr="0053683F">
        <w:rPr>
          <w:rFonts w:cstheme="minorHAnsi"/>
          <w:sz w:val="18"/>
          <w:highlight w:val="yellow"/>
        </w:rPr>
        <w:t xml:space="preserve">ou </w:t>
      </w:r>
      <w:r w:rsidR="009B4798" w:rsidRPr="0053683F">
        <w:rPr>
          <w:rFonts w:cstheme="minorHAnsi"/>
          <w:sz w:val="18"/>
          <w:highlight w:val="yellow"/>
        </w:rPr>
        <w:t>s</w:t>
      </w:r>
      <w:r w:rsidRPr="0053683F">
        <w:rPr>
          <w:rFonts w:cstheme="minorHAnsi"/>
          <w:sz w:val="18"/>
          <w:highlight w:val="yellow"/>
        </w:rPr>
        <w:t xml:space="preserve">igned </w:t>
      </w:r>
      <w:r w:rsidR="009B4798" w:rsidRPr="0053683F">
        <w:rPr>
          <w:rFonts w:cstheme="minorHAnsi"/>
          <w:sz w:val="18"/>
          <w:highlight w:val="yellow"/>
        </w:rPr>
        <w:t>u</w:t>
      </w:r>
      <w:r w:rsidRPr="0053683F">
        <w:rPr>
          <w:rFonts w:cstheme="minorHAnsi"/>
          <w:sz w:val="18"/>
          <w:highlight w:val="yellow"/>
        </w:rPr>
        <w:t xml:space="preserve">p </w:t>
      </w:r>
      <w:r w:rsidR="009B4798" w:rsidRPr="0053683F">
        <w:rPr>
          <w:rFonts w:cstheme="minorHAnsi"/>
          <w:sz w:val="18"/>
          <w:highlight w:val="yellow"/>
        </w:rPr>
        <w:t>f</w:t>
      </w:r>
      <w:r w:rsidRPr="0053683F">
        <w:rPr>
          <w:rFonts w:cstheme="minorHAnsi"/>
          <w:sz w:val="18"/>
          <w:highlight w:val="yellow"/>
        </w:rPr>
        <w:t xml:space="preserve">or </w:t>
      </w:r>
      <w:r w:rsidR="009B4798" w:rsidRPr="0053683F">
        <w:rPr>
          <w:rFonts w:cstheme="minorHAnsi"/>
          <w:sz w:val="18"/>
          <w:highlight w:val="yellow"/>
        </w:rPr>
        <w:t>i</w:t>
      </w:r>
      <w:r w:rsidRPr="0053683F">
        <w:rPr>
          <w:rFonts w:cstheme="minorHAnsi"/>
          <w:sz w:val="18"/>
          <w:highlight w:val="yellow"/>
        </w:rPr>
        <w:t xml:space="preserve">s </w:t>
      </w:r>
      <w:r w:rsidR="009B4798" w:rsidRPr="0053683F">
        <w:rPr>
          <w:rFonts w:cstheme="minorHAnsi"/>
          <w:sz w:val="18"/>
          <w:highlight w:val="yellow"/>
        </w:rPr>
        <w:t>i</w:t>
      </w:r>
      <w:r w:rsidRPr="0053683F">
        <w:rPr>
          <w:rFonts w:cstheme="minorHAnsi"/>
          <w:sz w:val="18"/>
          <w:highlight w:val="yellow"/>
        </w:rPr>
        <w:t>n 2 Weeks!</w:t>
      </w:r>
    </w:p>
    <w:bookmarkEnd w:id="0"/>
    <w:p w14:paraId="35C4F5A8" w14:textId="3AB182E8" w:rsidR="001020F8" w:rsidRDefault="001020F8" w:rsidP="002E4765">
      <w:pPr>
        <w:rPr>
          <w:rFonts w:cstheme="minorHAnsi"/>
          <w:sz w:val="18"/>
        </w:rPr>
      </w:pPr>
      <w:r>
        <w:rPr>
          <w:rFonts w:cstheme="minorHAnsi"/>
          <w:sz w:val="18"/>
        </w:rPr>
        <w:t xml:space="preserve">Just a friendly reminder </w:t>
      </w:r>
      <w:r w:rsidR="00D221C9">
        <w:rPr>
          <w:rFonts w:cstheme="minorHAnsi"/>
          <w:sz w:val="18"/>
        </w:rPr>
        <w:t>that the webinar</w:t>
      </w:r>
      <w:r w:rsidR="0053683F">
        <w:rPr>
          <w:rFonts w:cstheme="minorHAnsi"/>
          <w:sz w:val="18"/>
        </w:rPr>
        <w:t xml:space="preserve"> you signed up for is in </w:t>
      </w:r>
      <w:r w:rsidR="0053683F" w:rsidRPr="0053683F">
        <w:rPr>
          <w:rFonts w:cstheme="minorHAnsi"/>
          <w:b/>
          <w:color w:val="FF0000"/>
          <w:sz w:val="18"/>
        </w:rPr>
        <w:t>2</w:t>
      </w:r>
      <w:r w:rsidR="0053683F">
        <w:rPr>
          <w:rFonts w:cstheme="minorHAnsi"/>
          <w:sz w:val="18"/>
        </w:rPr>
        <w:t xml:space="preserve"> Weeks!  If you haven’t done so already, mark your calendar!  We will be showing you how to take the mystery out of Fixed Indexed Annuity crediting method allocations, AND HOW YOU CAN USE THIS INFORMATION TO INCREASE YOUR SALES!</w:t>
      </w:r>
    </w:p>
    <w:p w14:paraId="46F7C3D1" w14:textId="27AAF48A" w:rsidR="0053683F" w:rsidRDefault="0053683F" w:rsidP="002E4765">
      <w:pPr>
        <w:rPr>
          <w:rFonts w:cstheme="minorHAnsi"/>
          <w:sz w:val="18"/>
        </w:rPr>
      </w:pPr>
      <w:r>
        <w:rPr>
          <w:rFonts w:cstheme="minorHAnsi"/>
          <w:sz w:val="18"/>
        </w:rPr>
        <w:t>The webinar information is listed below:</w:t>
      </w:r>
    </w:p>
    <w:p w14:paraId="0E76379D" w14:textId="5275A45E" w:rsidR="0053683F" w:rsidRDefault="0053683F" w:rsidP="002E4765">
      <w:pPr>
        <w:rPr>
          <w:rFonts w:cstheme="minorHAnsi"/>
          <w:sz w:val="18"/>
        </w:rPr>
      </w:pPr>
      <w:r>
        <w:rPr>
          <w:rFonts w:cstheme="minorHAnsi"/>
          <w:sz w:val="18"/>
        </w:rPr>
        <w:t>&lt;&lt;insert link with date and time&gt;&gt;</w:t>
      </w:r>
    </w:p>
    <w:p w14:paraId="062F9C45" w14:textId="63CAEE9D" w:rsidR="0053683F" w:rsidRDefault="0053683F" w:rsidP="002E4765">
      <w:pPr>
        <w:rPr>
          <w:rFonts w:cstheme="minorHAnsi"/>
          <w:b/>
        </w:rPr>
      </w:pPr>
      <w:r w:rsidRPr="0053683F">
        <w:rPr>
          <w:rFonts w:cstheme="minorHAnsi"/>
          <w:b/>
          <w:highlight w:val="yellow"/>
        </w:rPr>
        <w:t>Invite Email #2</w:t>
      </w:r>
    </w:p>
    <w:p w14:paraId="30116A9D" w14:textId="77777777" w:rsidR="00721915" w:rsidRDefault="0053683F" w:rsidP="00721915">
      <w:pPr>
        <w:rPr>
          <w:rFonts w:cstheme="minorHAnsi"/>
          <w:sz w:val="18"/>
        </w:rPr>
      </w:pPr>
      <w:r w:rsidRPr="009B4798">
        <w:rPr>
          <w:rFonts w:cstheme="minorHAnsi"/>
          <w:sz w:val="18"/>
          <w:highlight w:val="yellow"/>
        </w:rPr>
        <w:t xml:space="preserve">SUBJECT LINE:  </w:t>
      </w:r>
      <w:r w:rsidR="00721915">
        <w:rPr>
          <w:rFonts w:cstheme="minorHAnsi"/>
          <w:sz w:val="18"/>
          <w:highlight w:val="yellow"/>
        </w:rPr>
        <w:t>This tool closed a $300,000 case that the agent could not get closed for years!</w:t>
      </w:r>
    </w:p>
    <w:p w14:paraId="0D1C612E" w14:textId="21CF7D94" w:rsidR="0053683F" w:rsidRPr="0053683F" w:rsidRDefault="0053683F" w:rsidP="00721915">
      <w:pPr>
        <w:rPr>
          <w:rFonts w:eastAsia="Times New Roman" w:cstheme="minorHAnsi"/>
          <w:color w:val="222222"/>
          <w:szCs w:val="24"/>
        </w:rPr>
      </w:pPr>
      <w:r w:rsidRPr="0053683F">
        <w:rPr>
          <w:rFonts w:eastAsia="Times New Roman" w:cstheme="minorHAnsi"/>
          <w:color w:val="343434"/>
          <w:sz w:val="18"/>
          <w:szCs w:val="20"/>
        </w:rPr>
        <w:t>Didn't it seem like there was a new annuity introduced every week in 2018?</w:t>
      </w:r>
    </w:p>
    <w:p w14:paraId="14C8DA49"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Not only that, every annuity also comes with a new proprietary index.</w:t>
      </w:r>
    </w:p>
    <w:p w14:paraId="786ADB50"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In the FIA space, there are hundreds of annuities.</w:t>
      </w:r>
    </w:p>
    <w:p w14:paraId="366C8021" w14:textId="57C8D79D"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Within the hundreds of annuities, there are </w:t>
      </w:r>
      <w:r w:rsidRPr="00385AAD">
        <w:rPr>
          <w:rFonts w:eastAsia="Times New Roman" w:cstheme="minorHAnsi"/>
          <w:sz w:val="18"/>
          <w:szCs w:val="20"/>
        </w:rPr>
        <w:t>66 total indexes</w:t>
      </w:r>
      <w:r w:rsidRPr="0053683F">
        <w:rPr>
          <w:rFonts w:eastAsia="Times New Roman" w:cstheme="minorHAnsi"/>
          <w:color w:val="343434"/>
          <w:sz w:val="18"/>
          <w:szCs w:val="20"/>
        </w:rPr>
        <w:t> that your client can benefit from.</w:t>
      </w:r>
    </w:p>
    <w:p w14:paraId="7B7C3366"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S&amp;P 500, Morgan Stanley TEBI, Janus MC Mkt Consensus...the list goes on and on.</w:t>
      </w:r>
    </w:p>
    <w:p w14:paraId="66CCBFD8"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So which ones perform the best?</w:t>
      </w:r>
    </w:p>
    <w:p w14:paraId="57E8C1F8"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Well, if you look at illustrations, it will show you the most recent 10 years.</w:t>
      </w:r>
    </w:p>
    <w:p w14:paraId="176634A4"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Minor problem: not all annuities are sold in January. 1 month can make a major shift in market conditions (see: December 2018).</w:t>
      </w:r>
    </w:p>
    <w:p w14:paraId="46FE407C" w14:textId="7C78365E"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Good news for you: we got our hands on </w:t>
      </w:r>
      <w:r w:rsidRPr="0053683F">
        <w:rPr>
          <w:rFonts w:eastAsia="Times New Roman" w:cstheme="minorHAnsi"/>
          <w:color w:val="2BAADF"/>
          <w:sz w:val="18"/>
          <w:szCs w:val="20"/>
          <w:u w:val="single"/>
        </w:rPr>
        <w:t>a tool unlike any other.</w:t>
      </w:r>
    </w:p>
    <w:p w14:paraId="22FCA4C6"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Instant analysis of all 55 indexes. Now you can truly show your client which is the best product.</w:t>
      </w:r>
    </w:p>
    <w:p w14:paraId="5149FD98"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We recently had an agent close a $300,000 sale using this tool.</w:t>
      </w:r>
    </w:p>
    <w:p w14:paraId="1E929CDE" w14:textId="3D75B271"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2BAADF"/>
          <w:sz w:val="18"/>
          <w:szCs w:val="20"/>
          <w:u w:val="single"/>
        </w:rPr>
        <w:t>Join us on our live webinar on</w:t>
      </w:r>
      <w:r>
        <w:rPr>
          <w:rFonts w:eastAsia="Times New Roman" w:cstheme="minorHAnsi"/>
          <w:color w:val="2BAADF"/>
          <w:sz w:val="18"/>
          <w:szCs w:val="20"/>
          <w:u w:val="single"/>
        </w:rPr>
        <w:t xml:space="preserve"> &lt;&lt;enter date&gt;&gt;</w:t>
      </w:r>
      <w:r w:rsidRPr="0053683F">
        <w:rPr>
          <w:rFonts w:eastAsia="Times New Roman" w:cstheme="minorHAnsi"/>
          <w:color w:val="2BAADF"/>
          <w:sz w:val="18"/>
          <w:szCs w:val="20"/>
          <w:u w:val="single"/>
        </w:rPr>
        <w:t xml:space="preserve"> at </w:t>
      </w:r>
      <w:r>
        <w:rPr>
          <w:rFonts w:eastAsia="Times New Roman" w:cstheme="minorHAnsi"/>
          <w:color w:val="2BAADF"/>
          <w:sz w:val="18"/>
          <w:szCs w:val="20"/>
          <w:u w:val="single"/>
        </w:rPr>
        <w:t>&lt;&lt;enter time&gt;&gt;</w:t>
      </w:r>
      <w:r w:rsidRPr="0053683F">
        <w:rPr>
          <w:rFonts w:eastAsia="Times New Roman" w:cstheme="minorHAnsi"/>
          <w:color w:val="343434"/>
          <w:sz w:val="18"/>
          <w:szCs w:val="20"/>
        </w:rPr>
        <w:t> to see how this tool will change the way you look at selling annuities.</w:t>
      </w:r>
    </w:p>
    <w:p w14:paraId="7998B2A8" w14:textId="557D7B3F"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2BAADF"/>
          <w:sz w:val="18"/>
          <w:szCs w:val="20"/>
          <w:u w:val="single"/>
        </w:rPr>
        <w:t>Click here to sign up.</w:t>
      </w:r>
      <w:r w:rsidRPr="0053683F">
        <w:rPr>
          <w:rFonts w:eastAsia="Times New Roman" w:cstheme="minorHAnsi"/>
          <w:color w:val="343434"/>
          <w:sz w:val="18"/>
          <w:szCs w:val="20"/>
        </w:rPr>
        <w:t xml:space="preserve"> This </w:t>
      </w:r>
      <w:r>
        <w:rPr>
          <w:rFonts w:eastAsia="Times New Roman" w:cstheme="minorHAnsi"/>
          <w:color w:val="343434"/>
          <w:sz w:val="18"/>
          <w:szCs w:val="20"/>
        </w:rPr>
        <w:t>&lt;&lt;enter date&gt;&gt; &lt;&lt;enter time&gt;&gt;</w:t>
      </w:r>
      <w:r w:rsidRPr="0053683F">
        <w:rPr>
          <w:rFonts w:eastAsia="Times New Roman" w:cstheme="minorHAnsi"/>
          <w:color w:val="343434"/>
          <w:sz w:val="18"/>
          <w:szCs w:val="20"/>
        </w:rPr>
        <w:t>.</w:t>
      </w:r>
    </w:p>
    <w:p w14:paraId="720AD834" w14:textId="77777777" w:rsidR="0053683F" w:rsidRPr="0053683F" w:rsidRDefault="0053683F" w:rsidP="0053683F">
      <w:pPr>
        <w:shd w:val="clear" w:color="auto" w:fill="FFFFFF"/>
        <w:spacing w:before="100" w:beforeAutospacing="1" w:after="195" w:line="240" w:lineRule="auto"/>
        <w:rPr>
          <w:rFonts w:eastAsia="Times New Roman" w:cstheme="minorHAnsi"/>
          <w:color w:val="222222"/>
          <w:szCs w:val="24"/>
        </w:rPr>
      </w:pPr>
      <w:r w:rsidRPr="0053683F">
        <w:rPr>
          <w:rFonts w:eastAsia="Times New Roman" w:cstheme="minorHAnsi"/>
          <w:color w:val="343434"/>
          <w:sz w:val="18"/>
          <w:szCs w:val="20"/>
        </w:rPr>
        <w:t>I will look forward to seeing you there.</w:t>
      </w:r>
    </w:p>
    <w:p w14:paraId="251548CA" w14:textId="77777777" w:rsidR="0053683F" w:rsidRPr="0053683F" w:rsidRDefault="0053683F" w:rsidP="0053683F">
      <w:pPr>
        <w:shd w:val="clear" w:color="auto" w:fill="FFFFFF"/>
        <w:spacing w:before="100" w:beforeAutospacing="1" w:after="0" w:line="240" w:lineRule="auto"/>
        <w:rPr>
          <w:rFonts w:eastAsia="Times New Roman" w:cstheme="minorHAnsi"/>
          <w:color w:val="222222"/>
          <w:szCs w:val="24"/>
        </w:rPr>
      </w:pPr>
      <w:r w:rsidRPr="0053683F">
        <w:rPr>
          <w:rFonts w:eastAsia="Times New Roman" w:cstheme="minorHAnsi"/>
          <w:color w:val="343434"/>
          <w:sz w:val="18"/>
          <w:szCs w:val="20"/>
        </w:rPr>
        <w:t>Regards,</w:t>
      </w:r>
    </w:p>
    <w:p w14:paraId="3D17EF88" w14:textId="6607A1C8" w:rsidR="0053683F" w:rsidRDefault="0053683F" w:rsidP="002E4765">
      <w:pPr>
        <w:rPr>
          <w:rFonts w:cstheme="minorHAnsi"/>
          <w:sz w:val="18"/>
        </w:rPr>
      </w:pPr>
    </w:p>
    <w:p w14:paraId="4DD67230" w14:textId="4CF454D0" w:rsidR="0053683F" w:rsidRDefault="0053683F" w:rsidP="002E4765">
      <w:pPr>
        <w:rPr>
          <w:rFonts w:cstheme="minorHAnsi"/>
          <w:sz w:val="18"/>
        </w:rPr>
      </w:pPr>
      <w:r>
        <w:rPr>
          <w:rFonts w:cstheme="minorHAnsi"/>
          <w:sz w:val="18"/>
        </w:rPr>
        <w:t>&lt;&lt;enter your name&gt;&gt;</w:t>
      </w:r>
    </w:p>
    <w:p w14:paraId="54667C83" w14:textId="3558E474" w:rsidR="0053683F" w:rsidRDefault="0053683F" w:rsidP="002E4765">
      <w:pPr>
        <w:rPr>
          <w:rFonts w:cstheme="minorHAnsi"/>
          <w:sz w:val="18"/>
        </w:rPr>
      </w:pPr>
    </w:p>
    <w:p w14:paraId="4C3EA5AE" w14:textId="797A4DB6" w:rsidR="0053683F" w:rsidRPr="002E4765" w:rsidRDefault="0053683F" w:rsidP="0053683F">
      <w:pPr>
        <w:rPr>
          <w:rFonts w:cstheme="minorHAnsi"/>
          <w:b/>
        </w:rPr>
      </w:pPr>
      <w:r w:rsidRPr="009B4798">
        <w:rPr>
          <w:rFonts w:cstheme="minorHAnsi"/>
          <w:b/>
          <w:highlight w:val="yellow"/>
        </w:rPr>
        <w:t>Text Blast Invite #</w:t>
      </w:r>
      <w:r w:rsidRPr="00721915">
        <w:rPr>
          <w:rFonts w:cstheme="minorHAnsi"/>
          <w:b/>
          <w:highlight w:val="yellow"/>
        </w:rPr>
        <w:t>2</w:t>
      </w:r>
    </w:p>
    <w:p w14:paraId="4755B720" w14:textId="7E091343" w:rsidR="00332475" w:rsidRDefault="0053683F" w:rsidP="0053683F">
      <w:pPr>
        <w:rPr>
          <w:rFonts w:cstheme="minorHAnsi"/>
          <w:sz w:val="18"/>
        </w:rPr>
      </w:pPr>
      <w:r>
        <w:rPr>
          <w:rFonts w:cstheme="minorHAnsi"/>
          <w:sz w:val="18"/>
        </w:rPr>
        <w:t>Which index annuity has the best performance?</w:t>
      </w:r>
      <w:r w:rsidR="00721915">
        <w:rPr>
          <w:rFonts w:cstheme="minorHAnsi"/>
          <w:sz w:val="18"/>
        </w:rPr>
        <w:t xml:space="preserve">  Want to know?  Join our webinar on &lt;&lt;enter date &amp; time&gt;&gt; </w:t>
      </w:r>
      <w:bookmarkStart w:id="1" w:name="_Hlk4163106"/>
      <w:r w:rsidR="001D7423" w:rsidRPr="00385AAD">
        <w:rPr>
          <w:rFonts w:cstheme="minorHAnsi"/>
          <w:sz w:val="18"/>
        </w:rPr>
        <w:t>www.indexresourcecenter.com/</w:t>
      </w:r>
      <w:r w:rsidR="00385AAD" w:rsidRPr="00385AAD">
        <w:rPr>
          <w:rFonts w:cstheme="minorHAnsi"/>
          <w:sz w:val="18"/>
        </w:rPr>
        <w:t>&lt;&lt;YOUR FMO&gt;&gt;</w:t>
      </w:r>
      <w:r w:rsidR="001D7423" w:rsidRPr="00385AAD">
        <w:rPr>
          <w:rFonts w:cstheme="minorHAnsi"/>
          <w:sz w:val="18"/>
        </w:rPr>
        <w:t>-webinars</w:t>
      </w:r>
      <w:r w:rsidR="00332475" w:rsidRPr="009B4798">
        <w:rPr>
          <w:rFonts w:cstheme="minorHAnsi"/>
          <w:sz w:val="18"/>
        </w:rPr>
        <w:t xml:space="preserve"> </w:t>
      </w:r>
    </w:p>
    <w:bookmarkEnd w:id="1"/>
    <w:p w14:paraId="7A978567" w14:textId="7363F8F9" w:rsidR="0053683F" w:rsidRPr="009B4798" w:rsidRDefault="00721915" w:rsidP="0053683F">
      <w:pPr>
        <w:rPr>
          <w:rFonts w:cstheme="minorHAnsi"/>
          <w:b/>
        </w:rPr>
      </w:pPr>
      <w:r>
        <w:rPr>
          <w:rFonts w:cstheme="minorHAnsi"/>
          <w:b/>
          <w:highlight w:val="yellow"/>
        </w:rPr>
        <w:t xml:space="preserve">1 </w:t>
      </w:r>
      <w:r w:rsidR="0053683F" w:rsidRPr="009B4798">
        <w:rPr>
          <w:rFonts w:cstheme="minorHAnsi"/>
          <w:b/>
          <w:highlight w:val="yellow"/>
        </w:rPr>
        <w:t>Week Reminder</w:t>
      </w:r>
    </w:p>
    <w:p w14:paraId="21E5CAD0" w14:textId="409309F1" w:rsidR="0053683F" w:rsidRDefault="0053683F" w:rsidP="0053683F">
      <w:pPr>
        <w:rPr>
          <w:rFonts w:cstheme="minorHAnsi"/>
          <w:sz w:val="18"/>
        </w:rPr>
      </w:pPr>
      <w:r w:rsidRPr="0053683F">
        <w:rPr>
          <w:rFonts w:cstheme="minorHAnsi"/>
          <w:sz w:val="18"/>
          <w:highlight w:val="yellow"/>
        </w:rPr>
        <w:t xml:space="preserve">SUBJECT LINE: INDEXALYZER Webinar you signed up for is in </w:t>
      </w:r>
      <w:r w:rsidR="00721915">
        <w:rPr>
          <w:rFonts w:cstheme="minorHAnsi"/>
          <w:sz w:val="18"/>
          <w:highlight w:val="yellow"/>
        </w:rPr>
        <w:t>1</w:t>
      </w:r>
      <w:r w:rsidRPr="0053683F">
        <w:rPr>
          <w:rFonts w:cstheme="minorHAnsi"/>
          <w:sz w:val="18"/>
          <w:highlight w:val="yellow"/>
        </w:rPr>
        <w:t xml:space="preserve"> Week!</w:t>
      </w:r>
    </w:p>
    <w:p w14:paraId="2E40F3E2" w14:textId="3CF59097" w:rsidR="0053683F" w:rsidRDefault="00721915" w:rsidP="002E4765">
      <w:pPr>
        <w:rPr>
          <w:rFonts w:cstheme="minorHAnsi"/>
          <w:sz w:val="18"/>
        </w:rPr>
      </w:pPr>
      <w:r>
        <w:rPr>
          <w:rFonts w:cstheme="minorHAnsi"/>
          <w:sz w:val="18"/>
        </w:rPr>
        <w:t>Wow, we are getting in multiple reports from agents using the INDEXZLYZER reports to help them close some big cases.  This may be the webinar that truly changes your business!  It starts in 1 week.  If you haven’t marked your calendar, set an alert on your phone or even asked your partner to remind you, do so now!  We are looking forward to having you there on &lt;enter date &amp; time&gt;&gt;.</w:t>
      </w:r>
    </w:p>
    <w:p w14:paraId="72657667" w14:textId="1712CAE6" w:rsidR="00721915" w:rsidRDefault="00721915" w:rsidP="00721915">
      <w:pPr>
        <w:rPr>
          <w:rFonts w:cstheme="minorHAnsi"/>
          <w:b/>
        </w:rPr>
      </w:pPr>
      <w:r w:rsidRPr="0053683F">
        <w:rPr>
          <w:rFonts w:cstheme="minorHAnsi"/>
          <w:b/>
          <w:highlight w:val="yellow"/>
        </w:rPr>
        <w:t>Invite Email #</w:t>
      </w:r>
      <w:r>
        <w:rPr>
          <w:rFonts w:cstheme="minorHAnsi"/>
          <w:b/>
          <w:highlight w:val="yellow"/>
        </w:rPr>
        <w:t>3</w:t>
      </w:r>
    </w:p>
    <w:p w14:paraId="397C4CB9" w14:textId="3B30300A" w:rsidR="00721915" w:rsidRDefault="00721915" w:rsidP="00721915">
      <w:pPr>
        <w:rPr>
          <w:rFonts w:cstheme="minorHAnsi"/>
          <w:sz w:val="18"/>
        </w:rPr>
      </w:pPr>
      <w:r w:rsidRPr="009B4798">
        <w:rPr>
          <w:rFonts w:cstheme="minorHAnsi"/>
          <w:sz w:val="18"/>
          <w:highlight w:val="yellow"/>
        </w:rPr>
        <w:t xml:space="preserve">SUBJECT LINE:  </w:t>
      </w:r>
      <w:r>
        <w:rPr>
          <w:rFonts w:cstheme="minorHAnsi"/>
          <w:sz w:val="18"/>
          <w:highlight w:val="yellow"/>
        </w:rPr>
        <w:t>How do you explain the 66 different indexes in FIA’s?</w:t>
      </w:r>
    </w:p>
    <w:p w14:paraId="33B8C0E1" w14:textId="163CB84C" w:rsidR="00721915" w:rsidRDefault="00721915" w:rsidP="002E4765">
      <w:pPr>
        <w:rPr>
          <w:rFonts w:cstheme="minorHAnsi"/>
          <w:sz w:val="18"/>
        </w:rPr>
      </w:pPr>
      <w:r>
        <w:rPr>
          <w:rFonts w:cstheme="minorHAnsi"/>
          <w:sz w:val="18"/>
        </w:rPr>
        <w:t>Imagine having an updated historical performance</w:t>
      </w:r>
      <w:r w:rsidR="00372A8B">
        <w:rPr>
          <w:rFonts w:cstheme="minorHAnsi"/>
          <w:sz w:val="18"/>
        </w:rPr>
        <w:t xml:space="preserve"> report</w:t>
      </w:r>
      <w:r>
        <w:rPr>
          <w:rFonts w:cstheme="minorHAnsi"/>
          <w:sz w:val="18"/>
        </w:rPr>
        <w:t xml:space="preserve"> on every FIA you sell, at your fingertip</w:t>
      </w:r>
      <w:r w:rsidR="00372A8B">
        <w:rPr>
          <w:rFonts w:cstheme="minorHAnsi"/>
          <w:sz w:val="18"/>
        </w:rPr>
        <w:t>s!  Could you sell more?  Could you be more confident in explaining the need for FIA’s?  Would you be more compliant and a better fiduciary if you had actual data to show a client at application time so they can make better informed decisions about how to allocate their annuity?  All these questions will be answered on &lt;enter date &amp; time&gt;&gt; at our Webinar introducing INDEXALYZER!  The link for the webinar is below:</w:t>
      </w:r>
    </w:p>
    <w:p w14:paraId="244187B9" w14:textId="67328000" w:rsidR="00372A8B" w:rsidRDefault="00372A8B" w:rsidP="002E4765">
      <w:pPr>
        <w:rPr>
          <w:rFonts w:cstheme="minorHAnsi"/>
          <w:sz w:val="18"/>
        </w:rPr>
      </w:pPr>
      <w:r>
        <w:rPr>
          <w:rFonts w:cstheme="minorHAnsi"/>
          <w:sz w:val="18"/>
        </w:rPr>
        <w:t>&lt;&lt;enter link&gt;&gt;</w:t>
      </w:r>
    </w:p>
    <w:p w14:paraId="52213004" w14:textId="32B1B886" w:rsidR="00372A8B" w:rsidRDefault="00372A8B" w:rsidP="00372A8B">
      <w:pPr>
        <w:rPr>
          <w:rFonts w:cstheme="minorHAnsi"/>
          <w:b/>
        </w:rPr>
      </w:pPr>
      <w:r>
        <w:rPr>
          <w:rFonts w:cstheme="minorHAnsi"/>
          <w:b/>
          <w:highlight w:val="yellow"/>
        </w:rPr>
        <w:t>Webinar Next Tuesday (or the weekday of your webinar)</w:t>
      </w:r>
    </w:p>
    <w:p w14:paraId="5E3BF3ED" w14:textId="13B7A0FE" w:rsidR="00372A8B" w:rsidRDefault="00372A8B" w:rsidP="00372A8B">
      <w:pPr>
        <w:rPr>
          <w:rFonts w:cstheme="minorHAnsi"/>
          <w:sz w:val="18"/>
        </w:rPr>
      </w:pPr>
      <w:r w:rsidRPr="009B4798">
        <w:rPr>
          <w:rFonts w:cstheme="minorHAnsi"/>
          <w:sz w:val="18"/>
          <w:highlight w:val="yellow"/>
        </w:rPr>
        <w:t xml:space="preserve">SUBJECT LINE:  </w:t>
      </w:r>
      <w:r>
        <w:rPr>
          <w:rFonts w:cstheme="minorHAnsi"/>
          <w:sz w:val="18"/>
          <w:highlight w:val="yellow"/>
        </w:rPr>
        <w:t>INDEXALYZER Webinar you signed up for is next &lt;&lt;enter weekday&gt;&gt;!</w:t>
      </w:r>
    </w:p>
    <w:p w14:paraId="17655AF7" w14:textId="6AC8E40E" w:rsidR="00372A8B" w:rsidRDefault="00372A8B" w:rsidP="002E4765">
      <w:pPr>
        <w:rPr>
          <w:rFonts w:cstheme="minorHAnsi"/>
          <w:sz w:val="18"/>
        </w:rPr>
      </w:pPr>
      <w:r>
        <w:rPr>
          <w:rFonts w:cstheme="minorHAnsi"/>
          <w:sz w:val="18"/>
        </w:rPr>
        <w:t>You only have a few more days to wait!  Clear your calendar for next &lt;&lt;enter weekday&gt;&gt; at &lt;&lt;enter webinar time&gt;&gt;!  You will be amazed at what this tool can do for your:</w:t>
      </w:r>
    </w:p>
    <w:p w14:paraId="3E679A75" w14:textId="01603164" w:rsidR="00372A8B" w:rsidRDefault="00372A8B" w:rsidP="00372A8B">
      <w:pPr>
        <w:pStyle w:val="ListParagraph"/>
        <w:numPr>
          <w:ilvl w:val="0"/>
          <w:numId w:val="1"/>
        </w:numPr>
        <w:rPr>
          <w:rFonts w:cstheme="minorHAnsi"/>
          <w:sz w:val="18"/>
        </w:rPr>
      </w:pPr>
      <w:r>
        <w:rPr>
          <w:rFonts w:cstheme="minorHAnsi"/>
          <w:sz w:val="18"/>
        </w:rPr>
        <w:t>New Sales</w:t>
      </w:r>
    </w:p>
    <w:p w14:paraId="62538006" w14:textId="7F0012D1" w:rsidR="00372A8B" w:rsidRDefault="00372A8B" w:rsidP="00372A8B">
      <w:pPr>
        <w:pStyle w:val="ListParagraph"/>
        <w:numPr>
          <w:ilvl w:val="0"/>
          <w:numId w:val="1"/>
        </w:numPr>
        <w:rPr>
          <w:rFonts w:cstheme="minorHAnsi"/>
          <w:sz w:val="18"/>
        </w:rPr>
      </w:pPr>
      <w:r>
        <w:rPr>
          <w:rFonts w:cstheme="minorHAnsi"/>
          <w:sz w:val="18"/>
        </w:rPr>
        <w:t>Existing Clients</w:t>
      </w:r>
    </w:p>
    <w:p w14:paraId="40DEE86B" w14:textId="4B0B620E" w:rsidR="00372A8B" w:rsidRDefault="00372A8B" w:rsidP="00372A8B">
      <w:pPr>
        <w:pStyle w:val="ListParagraph"/>
        <w:numPr>
          <w:ilvl w:val="0"/>
          <w:numId w:val="1"/>
        </w:numPr>
        <w:rPr>
          <w:rFonts w:cstheme="minorHAnsi"/>
          <w:sz w:val="18"/>
        </w:rPr>
      </w:pPr>
      <w:r>
        <w:rPr>
          <w:rFonts w:cstheme="minorHAnsi"/>
          <w:sz w:val="18"/>
        </w:rPr>
        <w:t>Protecting Your Agency</w:t>
      </w:r>
    </w:p>
    <w:p w14:paraId="0EBD886F" w14:textId="10249700" w:rsidR="00372A8B" w:rsidRDefault="00372A8B" w:rsidP="00372A8B">
      <w:pPr>
        <w:pStyle w:val="ListParagraph"/>
        <w:numPr>
          <w:ilvl w:val="0"/>
          <w:numId w:val="1"/>
        </w:numPr>
        <w:rPr>
          <w:rFonts w:cstheme="minorHAnsi"/>
          <w:sz w:val="18"/>
        </w:rPr>
      </w:pPr>
      <w:r>
        <w:rPr>
          <w:rFonts w:cstheme="minorHAnsi"/>
          <w:sz w:val="18"/>
        </w:rPr>
        <w:t>Marketing Efforts</w:t>
      </w:r>
    </w:p>
    <w:p w14:paraId="66C198BD" w14:textId="390FB342" w:rsidR="00372A8B" w:rsidRDefault="00372A8B" w:rsidP="00372A8B">
      <w:pPr>
        <w:rPr>
          <w:rFonts w:cstheme="minorHAnsi"/>
          <w:sz w:val="18"/>
        </w:rPr>
      </w:pPr>
      <w:r>
        <w:rPr>
          <w:rFonts w:cstheme="minorHAnsi"/>
          <w:sz w:val="18"/>
        </w:rPr>
        <w:t>We will talk to you then!</w:t>
      </w:r>
    </w:p>
    <w:p w14:paraId="68865863" w14:textId="02CFF3C8" w:rsidR="00372A8B" w:rsidRDefault="00372A8B" w:rsidP="00372A8B">
      <w:pPr>
        <w:rPr>
          <w:rFonts w:cstheme="minorHAnsi"/>
          <w:b/>
        </w:rPr>
      </w:pPr>
      <w:r>
        <w:rPr>
          <w:rFonts w:cstheme="minorHAnsi"/>
          <w:b/>
          <w:highlight w:val="yellow"/>
        </w:rPr>
        <w:t>Webinar Tomorrow</w:t>
      </w:r>
    </w:p>
    <w:p w14:paraId="650DA642" w14:textId="6894A1A1" w:rsidR="00372A8B" w:rsidRDefault="00372A8B" w:rsidP="00372A8B">
      <w:pPr>
        <w:rPr>
          <w:rFonts w:cstheme="minorHAnsi"/>
          <w:sz w:val="18"/>
        </w:rPr>
      </w:pPr>
      <w:r w:rsidRPr="009B4798">
        <w:rPr>
          <w:rFonts w:cstheme="minorHAnsi"/>
          <w:sz w:val="18"/>
          <w:highlight w:val="yellow"/>
        </w:rPr>
        <w:t xml:space="preserve">SUBJECT LINE:  </w:t>
      </w:r>
      <w:r>
        <w:rPr>
          <w:rFonts w:cstheme="minorHAnsi"/>
          <w:sz w:val="18"/>
          <w:highlight w:val="yellow"/>
        </w:rPr>
        <w:t>INDEXALYZER Webinar you signed up for is TOMORROW!!!</w:t>
      </w:r>
    </w:p>
    <w:p w14:paraId="7A4DE87E" w14:textId="54487335" w:rsidR="00372A8B" w:rsidRDefault="00372A8B" w:rsidP="00372A8B">
      <w:pPr>
        <w:rPr>
          <w:rFonts w:cstheme="minorHAnsi"/>
          <w:sz w:val="18"/>
        </w:rPr>
      </w:pPr>
      <w:r>
        <w:rPr>
          <w:rFonts w:cstheme="minorHAnsi"/>
          <w:sz w:val="18"/>
        </w:rPr>
        <w:t>We suggest you log in 10 minutes before the start of the webinar so you can have time to deal with any technical difficulties you may experience.  Our guest speaker is Kent Jacquay</w:t>
      </w:r>
      <w:r w:rsidR="00332475">
        <w:rPr>
          <w:rFonts w:cstheme="minorHAnsi"/>
          <w:sz w:val="18"/>
        </w:rPr>
        <w:t>.  He is the founder of the Index Resource Center LLC and a 23-year veteran of Fixed Indexed products.  We are so fortunate to have him scheduled for this webinar.  He is going to walk you through his amazing Fixed Indexed annuity performance reports.  You will learn:</w:t>
      </w:r>
    </w:p>
    <w:p w14:paraId="7A789FA7" w14:textId="245BDF6F" w:rsidR="00332475" w:rsidRDefault="00332475" w:rsidP="00332475">
      <w:pPr>
        <w:pStyle w:val="ListParagraph"/>
        <w:numPr>
          <w:ilvl w:val="0"/>
          <w:numId w:val="2"/>
        </w:numPr>
        <w:rPr>
          <w:rFonts w:cstheme="minorHAnsi"/>
          <w:sz w:val="18"/>
        </w:rPr>
      </w:pPr>
      <w:r>
        <w:rPr>
          <w:rFonts w:cstheme="minorHAnsi"/>
          <w:sz w:val="18"/>
        </w:rPr>
        <w:t>How to read them</w:t>
      </w:r>
    </w:p>
    <w:p w14:paraId="739761F0" w14:textId="11B2E50D" w:rsidR="00332475" w:rsidRDefault="00332475" w:rsidP="00332475">
      <w:pPr>
        <w:pStyle w:val="ListParagraph"/>
        <w:numPr>
          <w:ilvl w:val="0"/>
          <w:numId w:val="2"/>
        </w:numPr>
        <w:rPr>
          <w:rFonts w:cstheme="minorHAnsi"/>
          <w:sz w:val="18"/>
        </w:rPr>
      </w:pPr>
      <w:r>
        <w:rPr>
          <w:rFonts w:cstheme="minorHAnsi"/>
          <w:sz w:val="18"/>
        </w:rPr>
        <w:t>How to use them in a sales presentation</w:t>
      </w:r>
    </w:p>
    <w:p w14:paraId="1709DB2C" w14:textId="7334C8DE" w:rsidR="00332475" w:rsidRDefault="00332475" w:rsidP="00332475">
      <w:pPr>
        <w:pStyle w:val="ListParagraph"/>
        <w:numPr>
          <w:ilvl w:val="0"/>
          <w:numId w:val="2"/>
        </w:numPr>
        <w:rPr>
          <w:rFonts w:cstheme="minorHAnsi"/>
          <w:sz w:val="18"/>
        </w:rPr>
      </w:pPr>
      <w:r>
        <w:rPr>
          <w:rFonts w:cstheme="minorHAnsi"/>
          <w:sz w:val="18"/>
        </w:rPr>
        <w:t>Why they can protect your agency</w:t>
      </w:r>
    </w:p>
    <w:p w14:paraId="4B0AD459" w14:textId="19507E76" w:rsidR="00332475" w:rsidRDefault="00332475" w:rsidP="00332475">
      <w:pPr>
        <w:pStyle w:val="ListParagraph"/>
        <w:numPr>
          <w:ilvl w:val="0"/>
          <w:numId w:val="2"/>
        </w:numPr>
        <w:rPr>
          <w:rFonts w:cstheme="minorHAnsi"/>
          <w:sz w:val="18"/>
        </w:rPr>
      </w:pPr>
      <w:r>
        <w:rPr>
          <w:rFonts w:cstheme="minorHAnsi"/>
          <w:sz w:val="18"/>
        </w:rPr>
        <w:t>How to use them in marketing programs</w:t>
      </w:r>
    </w:p>
    <w:p w14:paraId="40102678" w14:textId="008070B6" w:rsidR="00332475" w:rsidRDefault="00332475" w:rsidP="00332475">
      <w:pPr>
        <w:rPr>
          <w:rFonts w:cstheme="minorHAnsi"/>
          <w:sz w:val="18"/>
        </w:rPr>
      </w:pPr>
      <w:r>
        <w:rPr>
          <w:rFonts w:cstheme="minorHAnsi"/>
          <w:sz w:val="18"/>
        </w:rPr>
        <w:t>See you tomorrow….</w:t>
      </w:r>
    </w:p>
    <w:p w14:paraId="4ABCBFA7" w14:textId="2B83D88A" w:rsidR="00332475" w:rsidRDefault="00332475" w:rsidP="00332475">
      <w:pPr>
        <w:rPr>
          <w:rFonts w:cstheme="minorHAnsi"/>
          <w:b/>
        </w:rPr>
      </w:pPr>
      <w:bookmarkStart w:id="2" w:name="_Hlk4163038"/>
      <w:r>
        <w:rPr>
          <w:rFonts w:cstheme="minorHAnsi"/>
          <w:b/>
          <w:highlight w:val="yellow"/>
        </w:rPr>
        <w:t xml:space="preserve">Webinar at </w:t>
      </w:r>
      <w:proofErr w:type="gramStart"/>
      <w:r>
        <w:rPr>
          <w:rFonts w:cstheme="minorHAnsi"/>
          <w:b/>
          <w:highlight w:val="yellow"/>
        </w:rPr>
        <w:t>??:??</w:t>
      </w:r>
      <w:proofErr w:type="gramEnd"/>
      <w:r>
        <w:rPr>
          <w:rFonts w:cstheme="minorHAnsi"/>
          <w:b/>
          <w:highlight w:val="yellow"/>
        </w:rPr>
        <w:t xml:space="preserve"> </w:t>
      </w:r>
      <w:proofErr w:type="spellStart"/>
      <w:r>
        <w:rPr>
          <w:rFonts w:cstheme="minorHAnsi"/>
          <w:b/>
          <w:highlight w:val="yellow"/>
        </w:rPr>
        <w:t>O’Clock</w:t>
      </w:r>
      <w:proofErr w:type="spellEnd"/>
      <w:r>
        <w:rPr>
          <w:rFonts w:cstheme="minorHAnsi"/>
          <w:b/>
          <w:highlight w:val="yellow"/>
        </w:rPr>
        <w:t xml:space="preserve"> Today</w:t>
      </w:r>
    </w:p>
    <w:bookmarkEnd w:id="2"/>
    <w:p w14:paraId="4611459B" w14:textId="6D111878" w:rsidR="00332475" w:rsidRDefault="00332475" w:rsidP="00332475">
      <w:pPr>
        <w:rPr>
          <w:rFonts w:cstheme="minorHAnsi"/>
          <w:sz w:val="18"/>
        </w:rPr>
      </w:pPr>
      <w:r w:rsidRPr="009B4798">
        <w:rPr>
          <w:rFonts w:cstheme="minorHAnsi"/>
          <w:sz w:val="18"/>
          <w:highlight w:val="yellow"/>
        </w:rPr>
        <w:t xml:space="preserve">SUBJECT LINE:  </w:t>
      </w:r>
      <w:r>
        <w:rPr>
          <w:rFonts w:cstheme="minorHAnsi"/>
          <w:sz w:val="18"/>
          <w:highlight w:val="yellow"/>
        </w:rPr>
        <w:t>INDEXALYZER Webinar you signed up for is TODAY!!!</w:t>
      </w:r>
    </w:p>
    <w:p w14:paraId="5A70B1D5" w14:textId="04D82555" w:rsidR="00332475" w:rsidRDefault="00332475" w:rsidP="00332475">
      <w:pPr>
        <w:rPr>
          <w:rFonts w:cstheme="minorHAnsi"/>
          <w:sz w:val="18"/>
        </w:rPr>
      </w:pPr>
      <w:r>
        <w:rPr>
          <w:rFonts w:cstheme="minorHAnsi"/>
          <w:b/>
          <w:i/>
          <w:sz w:val="28"/>
        </w:rPr>
        <w:t xml:space="preserve">DON’T FORGET!!!  </w:t>
      </w:r>
      <w:r>
        <w:rPr>
          <w:rFonts w:cstheme="minorHAnsi"/>
          <w:sz w:val="18"/>
        </w:rPr>
        <w:t>The webinar starts in a few hours.  Clear your schedule of last-minute fires.  Pour yourself a hot cup of Joe (or whatever you are drinking today) and sit back and learn about this incredible new tool!</w:t>
      </w:r>
    </w:p>
    <w:p w14:paraId="510613CB" w14:textId="2C83D19F" w:rsidR="00332475" w:rsidRDefault="00332475" w:rsidP="00332475">
      <w:pPr>
        <w:rPr>
          <w:rFonts w:cstheme="minorHAnsi"/>
          <w:b/>
        </w:rPr>
      </w:pPr>
      <w:r>
        <w:rPr>
          <w:rFonts w:cstheme="minorHAnsi"/>
          <w:b/>
          <w:highlight w:val="yellow"/>
        </w:rPr>
        <w:t>Text Blast Reminder</w:t>
      </w:r>
    </w:p>
    <w:p w14:paraId="1552F47B" w14:textId="0C0C15B5" w:rsidR="00332475" w:rsidRDefault="00332475" w:rsidP="00332475">
      <w:pPr>
        <w:rPr>
          <w:rFonts w:cstheme="minorHAnsi"/>
          <w:sz w:val="18"/>
        </w:rPr>
      </w:pPr>
      <w:r>
        <w:rPr>
          <w:rFonts w:cstheme="minorHAnsi"/>
          <w:sz w:val="18"/>
        </w:rPr>
        <w:t xml:space="preserve">INDEXALYZER Webinar starts at &lt;&lt;enter time&gt;&gt; today!  </w:t>
      </w:r>
      <w:r w:rsidR="00385AAD" w:rsidRPr="00385AAD">
        <w:rPr>
          <w:rFonts w:cstheme="minorHAnsi"/>
          <w:sz w:val="18"/>
        </w:rPr>
        <w:t>www.indexresourcecenter.com/&lt;&lt;YOUR</w:t>
      </w:r>
      <w:r w:rsidR="00385AAD">
        <w:rPr>
          <w:rFonts w:cstheme="minorHAnsi"/>
          <w:sz w:val="18"/>
        </w:rPr>
        <w:t xml:space="preserve"> FMO&gt;&gt;</w:t>
      </w:r>
      <w:r w:rsidR="00385AAD" w:rsidRPr="00385AAD">
        <w:rPr>
          <w:rFonts w:cstheme="minorHAnsi"/>
          <w:sz w:val="18"/>
        </w:rPr>
        <w:t>-webinars</w:t>
      </w:r>
    </w:p>
    <w:p w14:paraId="561C4E39" w14:textId="3DC0FB1B" w:rsidR="00332475" w:rsidRDefault="00332475" w:rsidP="00332475">
      <w:pPr>
        <w:rPr>
          <w:rFonts w:cstheme="minorHAnsi"/>
          <w:b/>
        </w:rPr>
      </w:pPr>
      <w:r>
        <w:rPr>
          <w:rFonts w:cstheme="minorHAnsi"/>
          <w:b/>
          <w:highlight w:val="yellow"/>
        </w:rPr>
        <w:t xml:space="preserve">Thank You </w:t>
      </w:r>
      <w:proofErr w:type="gramStart"/>
      <w:r>
        <w:rPr>
          <w:rFonts w:cstheme="minorHAnsi"/>
          <w:b/>
          <w:highlight w:val="yellow"/>
        </w:rPr>
        <w:t>For</w:t>
      </w:r>
      <w:proofErr w:type="gramEnd"/>
      <w:r>
        <w:rPr>
          <w:rFonts w:cstheme="minorHAnsi"/>
          <w:b/>
          <w:highlight w:val="yellow"/>
        </w:rPr>
        <w:t xml:space="preserve"> Attending (Existing Agents)</w:t>
      </w:r>
    </w:p>
    <w:p w14:paraId="4928459A" w14:textId="56648812" w:rsidR="00332475" w:rsidRPr="00332475" w:rsidRDefault="00332475" w:rsidP="00332475">
      <w:pPr>
        <w:rPr>
          <w:rFonts w:cstheme="minorHAnsi"/>
          <w:sz w:val="18"/>
        </w:rPr>
      </w:pPr>
      <w:r w:rsidRPr="009B4798">
        <w:rPr>
          <w:rFonts w:cstheme="minorHAnsi"/>
          <w:sz w:val="18"/>
          <w:highlight w:val="yellow"/>
        </w:rPr>
        <w:t xml:space="preserve">SUBJECT LINE:  </w:t>
      </w:r>
      <w:r>
        <w:rPr>
          <w:rFonts w:cstheme="minorHAnsi"/>
          <w:sz w:val="18"/>
          <w:highlight w:val="yellow"/>
        </w:rPr>
        <w:t>Thank You for attending today’s INDEXALYZER Webinar!</w:t>
      </w:r>
    </w:p>
    <w:p w14:paraId="2A5CB156" w14:textId="61B707B5" w:rsidR="00372A8B" w:rsidRDefault="00332475" w:rsidP="00372A8B">
      <w:pPr>
        <w:rPr>
          <w:rFonts w:cstheme="minorHAnsi"/>
          <w:sz w:val="18"/>
        </w:rPr>
      </w:pPr>
      <w:r>
        <w:rPr>
          <w:rFonts w:cstheme="minorHAnsi"/>
          <w:sz w:val="18"/>
        </w:rPr>
        <w:lastRenderedPageBreak/>
        <w:t xml:space="preserve">At </w:t>
      </w:r>
      <w:r w:rsidR="00385AAD">
        <w:rPr>
          <w:rFonts w:cstheme="minorHAnsi"/>
          <w:sz w:val="18"/>
        </w:rPr>
        <w:t>&lt;&lt;YOUR FMO&gt;&gt;</w:t>
      </w:r>
      <w:r>
        <w:rPr>
          <w:rFonts w:cstheme="minorHAnsi"/>
          <w:sz w:val="18"/>
        </w:rPr>
        <w:t xml:space="preserve"> we strive to </w:t>
      </w:r>
      <w:r w:rsidR="00ED3F6E">
        <w:rPr>
          <w:rFonts w:cstheme="minorHAnsi"/>
          <w:sz w:val="18"/>
        </w:rPr>
        <w:t>bring you valuable content and sales tools.  We believe that this is one of the best tools we have ever seen.  To get signed up with your subscription go to:</w:t>
      </w:r>
    </w:p>
    <w:p w14:paraId="456EF91E" w14:textId="0226D43A" w:rsidR="00ED3F6E" w:rsidRPr="00ED3F6E" w:rsidRDefault="00385AAD" w:rsidP="00372A8B">
      <w:pPr>
        <w:rPr>
          <w:rFonts w:cstheme="minorHAnsi"/>
        </w:rPr>
      </w:pPr>
      <w:hyperlink r:id="rId9" w:history="1">
        <w:r w:rsidR="00ED3F6E" w:rsidRPr="00ED3F6E">
          <w:rPr>
            <w:rStyle w:val="Hyperlink"/>
            <w:rFonts w:cstheme="minorHAnsi"/>
          </w:rPr>
          <w:t>www.indexalyzer.com</w:t>
        </w:r>
      </w:hyperlink>
    </w:p>
    <w:p w14:paraId="1A31EE0D" w14:textId="46503912" w:rsidR="00ED3F6E" w:rsidRDefault="00ED3F6E" w:rsidP="00372A8B">
      <w:pPr>
        <w:rPr>
          <w:rFonts w:cstheme="minorHAnsi"/>
          <w:sz w:val="18"/>
        </w:rPr>
      </w:pPr>
      <w:r>
        <w:rPr>
          <w:rFonts w:cstheme="minorHAnsi"/>
          <w:sz w:val="18"/>
        </w:rPr>
        <w:t xml:space="preserve">Click the “Sign Me Up” link in the middle of the page.  Be sure to select the </w:t>
      </w:r>
      <w:r w:rsidR="00385AAD">
        <w:rPr>
          <w:rFonts w:cstheme="minorHAnsi"/>
          <w:sz w:val="18"/>
        </w:rPr>
        <w:t>&lt;&lt;YOUR FMO&gt;&gt;</w:t>
      </w:r>
      <w:r>
        <w:rPr>
          <w:rFonts w:cstheme="minorHAnsi"/>
          <w:sz w:val="18"/>
        </w:rPr>
        <w:t xml:space="preserve"> link to begin your sign-up process.  Don’t forget to click the link for the Have a coupon? Click here to enter your code.  Use the code:</w:t>
      </w:r>
    </w:p>
    <w:p w14:paraId="287B8429" w14:textId="00EE783A" w:rsidR="00ED3F6E" w:rsidRDefault="001D7423" w:rsidP="00372A8B">
      <w:pPr>
        <w:rPr>
          <w:rFonts w:cstheme="minorHAnsi"/>
          <w:sz w:val="18"/>
        </w:rPr>
      </w:pPr>
      <w:r>
        <w:rPr>
          <w:rFonts w:cstheme="minorHAnsi"/>
          <w:b/>
        </w:rPr>
        <w:t>EBS1610</w:t>
      </w:r>
      <w:r w:rsidR="00ED3F6E">
        <w:rPr>
          <w:rFonts w:cstheme="minorHAnsi"/>
          <w:b/>
        </w:rPr>
        <w:t xml:space="preserve"> </w:t>
      </w:r>
      <w:r w:rsidR="00ED3F6E">
        <w:rPr>
          <w:rFonts w:cstheme="minorHAnsi"/>
          <w:sz w:val="18"/>
        </w:rPr>
        <w:t>(Click “Apply Code”)</w:t>
      </w:r>
    </w:p>
    <w:p w14:paraId="688A9B78" w14:textId="4474BCAA" w:rsidR="00ED3F6E" w:rsidRDefault="00ED3F6E" w:rsidP="00372A8B">
      <w:pPr>
        <w:rPr>
          <w:rFonts w:cstheme="minorHAnsi"/>
          <w:sz w:val="18"/>
        </w:rPr>
      </w:pPr>
      <w:r>
        <w:rPr>
          <w:rFonts w:cstheme="minorHAnsi"/>
          <w:sz w:val="18"/>
        </w:rPr>
        <w:t>This will get you the discount we talked about.</w:t>
      </w:r>
    </w:p>
    <w:p w14:paraId="1E619EEF" w14:textId="41E684C2" w:rsidR="00ED3F6E" w:rsidRDefault="00ED3F6E" w:rsidP="00372A8B">
      <w:pPr>
        <w:rPr>
          <w:rFonts w:cstheme="minorHAnsi"/>
          <w:sz w:val="18"/>
        </w:rPr>
      </w:pPr>
      <w:r>
        <w:rPr>
          <w:rFonts w:cstheme="minorHAnsi"/>
          <w:sz w:val="18"/>
        </w:rPr>
        <w:t>Thanks!</w:t>
      </w:r>
    </w:p>
    <w:p w14:paraId="437FCCC2" w14:textId="2C8001E3" w:rsidR="00ED3F6E" w:rsidRDefault="00ED3F6E" w:rsidP="00372A8B">
      <w:pPr>
        <w:rPr>
          <w:rFonts w:cstheme="minorHAnsi"/>
          <w:sz w:val="18"/>
        </w:rPr>
      </w:pPr>
      <w:r>
        <w:rPr>
          <w:rFonts w:cstheme="minorHAnsi"/>
          <w:sz w:val="18"/>
        </w:rPr>
        <w:t>&lt;&lt;enter your name&gt;&gt;</w:t>
      </w:r>
    </w:p>
    <w:p w14:paraId="7D672A08" w14:textId="11D687E0" w:rsidR="00ED3F6E" w:rsidRDefault="00ED3F6E" w:rsidP="00ED3F6E">
      <w:pPr>
        <w:rPr>
          <w:rFonts w:cstheme="minorHAnsi"/>
          <w:b/>
        </w:rPr>
      </w:pPr>
      <w:r>
        <w:rPr>
          <w:rFonts w:cstheme="minorHAnsi"/>
          <w:b/>
          <w:highlight w:val="yellow"/>
        </w:rPr>
        <w:t xml:space="preserve">Thank You </w:t>
      </w:r>
      <w:proofErr w:type="gramStart"/>
      <w:r>
        <w:rPr>
          <w:rFonts w:cstheme="minorHAnsi"/>
          <w:b/>
          <w:highlight w:val="yellow"/>
        </w:rPr>
        <w:t>For</w:t>
      </w:r>
      <w:proofErr w:type="gramEnd"/>
      <w:r>
        <w:rPr>
          <w:rFonts w:cstheme="minorHAnsi"/>
          <w:b/>
          <w:highlight w:val="yellow"/>
        </w:rPr>
        <w:t xml:space="preserve"> Attending (Prospective Agents)</w:t>
      </w:r>
    </w:p>
    <w:p w14:paraId="79C4685E" w14:textId="77777777" w:rsidR="00ED3F6E" w:rsidRPr="00332475" w:rsidRDefault="00ED3F6E" w:rsidP="00ED3F6E">
      <w:pPr>
        <w:rPr>
          <w:rFonts w:cstheme="minorHAnsi"/>
          <w:sz w:val="18"/>
        </w:rPr>
      </w:pPr>
      <w:r w:rsidRPr="009B4798">
        <w:rPr>
          <w:rFonts w:cstheme="minorHAnsi"/>
          <w:sz w:val="18"/>
          <w:highlight w:val="yellow"/>
        </w:rPr>
        <w:t xml:space="preserve">SUBJECT LINE:  </w:t>
      </w:r>
      <w:r>
        <w:rPr>
          <w:rFonts w:cstheme="minorHAnsi"/>
          <w:sz w:val="18"/>
          <w:highlight w:val="yellow"/>
        </w:rPr>
        <w:t>Thank You for attending today’s INDEXALYZER Webinar!</w:t>
      </w:r>
    </w:p>
    <w:p w14:paraId="7EE4DAE7" w14:textId="4C39FD52" w:rsidR="00ED3F6E" w:rsidRDefault="00ED3F6E" w:rsidP="00ED3F6E">
      <w:pPr>
        <w:rPr>
          <w:rFonts w:cstheme="minorHAnsi"/>
          <w:sz w:val="18"/>
        </w:rPr>
      </w:pPr>
      <w:r>
        <w:rPr>
          <w:rFonts w:cstheme="minorHAnsi"/>
          <w:sz w:val="18"/>
        </w:rPr>
        <w:t xml:space="preserve">At </w:t>
      </w:r>
      <w:r w:rsidR="00385AAD">
        <w:rPr>
          <w:rFonts w:cstheme="minorHAnsi"/>
          <w:sz w:val="18"/>
        </w:rPr>
        <w:t>&lt;&lt;YOUR FMO&gt;&gt;</w:t>
      </w:r>
      <w:r>
        <w:rPr>
          <w:rFonts w:cstheme="minorHAnsi"/>
          <w:sz w:val="18"/>
        </w:rPr>
        <w:t xml:space="preserve"> we strive to bring our agents valuable content and sales tools.  We believe that this is one of the best tools we have ever seen.  To get signed up with your subscription go to:</w:t>
      </w:r>
    </w:p>
    <w:p w14:paraId="2CAEBA65" w14:textId="77777777" w:rsidR="00ED3F6E" w:rsidRPr="00ED3F6E" w:rsidRDefault="00385AAD" w:rsidP="00ED3F6E">
      <w:pPr>
        <w:rPr>
          <w:rFonts w:cstheme="minorHAnsi"/>
        </w:rPr>
      </w:pPr>
      <w:hyperlink r:id="rId10" w:history="1">
        <w:r w:rsidR="00ED3F6E" w:rsidRPr="00ED3F6E">
          <w:rPr>
            <w:rStyle w:val="Hyperlink"/>
            <w:rFonts w:cstheme="minorHAnsi"/>
          </w:rPr>
          <w:t>www.indexalyzer.com</w:t>
        </w:r>
      </w:hyperlink>
    </w:p>
    <w:p w14:paraId="46316C83" w14:textId="05E52680" w:rsidR="00ED3F6E" w:rsidRDefault="00ED3F6E" w:rsidP="00ED3F6E">
      <w:pPr>
        <w:rPr>
          <w:rFonts w:cstheme="minorHAnsi"/>
          <w:sz w:val="18"/>
        </w:rPr>
      </w:pPr>
      <w:r>
        <w:rPr>
          <w:rFonts w:cstheme="minorHAnsi"/>
          <w:sz w:val="18"/>
        </w:rPr>
        <w:t xml:space="preserve">Click the “Sign Me Up” link in the middle of the page.  Be sure to select the </w:t>
      </w:r>
      <w:r w:rsidR="00385AAD">
        <w:rPr>
          <w:rFonts w:cstheme="minorHAnsi"/>
          <w:sz w:val="18"/>
        </w:rPr>
        <w:t>&lt;&lt;YOUR FMO&gt;&gt;</w:t>
      </w:r>
      <w:r>
        <w:rPr>
          <w:rFonts w:cstheme="minorHAnsi"/>
          <w:sz w:val="18"/>
        </w:rPr>
        <w:t xml:space="preserve"> link to begin your sign-up process.  Don’t forget to click the link for the Have a coupon? Click here to enter your code.  Use the code:</w:t>
      </w:r>
    </w:p>
    <w:p w14:paraId="711CC3CA" w14:textId="4340B0C7" w:rsidR="00ED3F6E" w:rsidRDefault="001D7423" w:rsidP="00ED3F6E">
      <w:pPr>
        <w:rPr>
          <w:rFonts w:cstheme="minorHAnsi"/>
          <w:sz w:val="18"/>
        </w:rPr>
      </w:pPr>
      <w:r>
        <w:rPr>
          <w:rFonts w:cstheme="minorHAnsi"/>
          <w:b/>
        </w:rPr>
        <w:t>EBS1610</w:t>
      </w:r>
      <w:r w:rsidR="00ED3F6E">
        <w:rPr>
          <w:rFonts w:cstheme="minorHAnsi"/>
          <w:b/>
        </w:rPr>
        <w:t xml:space="preserve"> </w:t>
      </w:r>
      <w:r w:rsidR="00ED3F6E">
        <w:rPr>
          <w:rFonts w:cstheme="minorHAnsi"/>
          <w:sz w:val="18"/>
        </w:rPr>
        <w:t>(Click “Apply Code”)</w:t>
      </w:r>
    </w:p>
    <w:p w14:paraId="7790134A" w14:textId="00E948A6" w:rsidR="00ED3F6E" w:rsidRDefault="00ED3F6E" w:rsidP="00ED3F6E">
      <w:pPr>
        <w:rPr>
          <w:rFonts w:cstheme="minorHAnsi"/>
          <w:sz w:val="18"/>
        </w:rPr>
      </w:pPr>
      <w:r>
        <w:rPr>
          <w:rFonts w:cstheme="minorHAnsi"/>
          <w:sz w:val="18"/>
        </w:rPr>
        <w:t>This will get you the discount we talked about.</w:t>
      </w:r>
    </w:p>
    <w:p w14:paraId="1094C620" w14:textId="68829102" w:rsidR="00ED3F6E" w:rsidRDefault="00ED3F6E" w:rsidP="00ED3F6E">
      <w:pPr>
        <w:rPr>
          <w:rFonts w:cstheme="minorHAnsi"/>
          <w:sz w:val="18"/>
        </w:rPr>
      </w:pPr>
      <w:r>
        <w:rPr>
          <w:rFonts w:cstheme="minorHAnsi"/>
          <w:sz w:val="18"/>
        </w:rPr>
        <w:t xml:space="preserve">We would love to talk to you more about bringing your business to </w:t>
      </w:r>
      <w:r w:rsidR="00385AAD">
        <w:rPr>
          <w:rFonts w:cstheme="minorHAnsi"/>
          <w:sz w:val="18"/>
        </w:rPr>
        <w:t>&lt;&lt;YOUR FMO&gt;&gt;</w:t>
      </w:r>
      <w:r>
        <w:rPr>
          <w:rFonts w:cstheme="minorHAnsi"/>
          <w:sz w:val="18"/>
        </w:rPr>
        <w:t xml:space="preserve">.  This tool is only one of the many advantages you will have working with us.  Call us today at </w:t>
      </w:r>
      <w:r w:rsidR="00385AAD">
        <w:rPr>
          <w:rFonts w:cstheme="minorHAnsi"/>
          <w:b/>
          <w:i/>
          <w:color w:val="C00000"/>
          <w:sz w:val="18"/>
        </w:rPr>
        <w:t xml:space="preserve">&lt;&lt;YOUR PHONE NUMBER&gt;&gt; </w:t>
      </w:r>
      <w:r>
        <w:rPr>
          <w:rFonts w:cstheme="minorHAnsi"/>
          <w:sz w:val="18"/>
        </w:rPr>
        <w:t>to talk more and to see what else we can show you from INDEXALYZER</w:t>
      </w:r>
      <w:r w:rsidR="00EF3688">
        <w:rPr>
          <w:rFonts w:cstheme="minorHAnsi"/>
          <w:sz w:val="18"/>
        </w:rPr>
        <w:t>, maybe a Top 25 report for products offered in your state?</w:t>
      </w:r>
    </w:p>
    <w:p w14:paraId="6D410846" w14:textId="77777777" w:rsidR="00ED3F6E" w:rsidRDefault="00ED3F6E" w:rsidP="00ED3F6E">
      <w:pPr>
        <w:rPr>
          <w:rFonts w:cstheme="minorHAnsi"/>
          <w:sz w:val="18"/>
        </w:rPr>
      </w:pPr>
      <w:r>
        <w:rPr>
          <w:rFonts w:cstheme="minorHAnsi"/>
          <w:sz w:val="18"/>
        </w:rPr>
        <w:t>Thanks!</w:t>
      </w:r>
      <w:bookmarkStart w:id="3" w:name="_GoBack"/>
      <w:bookmarkEnd w:id="3"/>
    </w:p>
    <w:p w14:paraId="72E75226" w14:textId="49120862" w:rsidR="00ED3F6E" w:rsidRDefault="00ED3F6E" w:rsidP="00ED3F6E">
      <w:pPr>
        <w:rPr>
          <w:rFonts w:cstheme="minorHAnsi"/>
          <w:sz w:val="18"/>
        </w:rPr>
      </w:pPr>
      <w:r>
        <w:rPr>
          <w:rFonts w:cstheme="minorHAnsi"/>
          <w:sz w:val="18"/>
        </w:rPr>
        <w:t>&lt;&lt;enter your name&gt;&gt;</w:t>
      </w:r>
    </w:p>
    <w:p w14:paraId="6F976B6C" w14:textId="544E4690" w:rsidR="00EF3688" w:rsidRDefault="00EF3688" w:rsidP="00EF3688">
      <w:pPr>
        <w:rPr>
          <w:rFonts w:cstheme="minorHAnsi"/>
          <w:b/>
        </w:rPr>
      </w:pPr>
      <w:r>
        <w:rPr>
          <w:rFonts w:cstheme="minorHAnsi"/>
          <w:b/>
          <w:highlight w:val="yellow"/>
        </w:rPr>
        <w:t>Sorry We Missed You</w:t>
      </w:r>
    </w:p>
    <w:p w14:paraId="1F00F663" w14:textId="553AD7D1" w:rsidR="00EF3688" w:rsidRPr="00332475" w:rsidRDefault="00EF3688" w:rsidP="00EF3688">
      <w:pPr>
        <w:rPr>
          <w:rFonts w:cstheme="minorHAnsi"/>
          <w:sz w:val="18"/>
        </w:rPr>
      </w:pPr>
      <w:r w:rsidRPr="009B4798">
        <w:rPr>
          <w:rFonts w:cstheme="minorHAnsi"/>
          <w:sz w:val="18"/>
          <w:highlight w:val="yellow"/>
        </w:rPr>
        <w:t xml:space="preserve">SUBJECT LINE:  </w:t>
      </w:r>
      <w:r>
        <w:rPr>
          <w:rFonts w:cstheme="minorHAnsi"/>
          <w:sz w:val="18"/>
          <w:highlight w:val="yellow"/>
        </w:rPr>
        <w:t>Sorry we missed you today on the INDEXALYZER Webinar!</w:t>
      </w:r>
    </w:p>
    <w:p w14:paraId="02F90843" w14:textId="5AA47ADD" w:rsidR="00EF3688" w:rsidRDefault="00EF3688" w:rsidP="00EF3688">
      <w:pPr>
        <w:rPr>
          <w:rFonts w:cstheme="minorHAnsi"/>
          <w:sz w:val="18"/>
        </w:rPr>
      </w:pPr>
      <w:r>
        <w:rPr>
          <w:rFonts w:cstheme="minorHAnsi"/>
          <w:sz w:val="18"/>
        </w:rPr>
        <w:t>Wow! What a great webinar!  Our agents asked several questions and showed an amazing amount of interest in INDEXALYZER!  Don’t worry, we know things come up!  Because of the incredible response, we are doing this again on &lt;&lt;enter date &amp; time of next webinar&gt;&gt;.  The link for this next webinar is below:</w:t>
      </w:r>
    </w:p>
    <w:p w14:paraId="17D5E390" w14:textId="4DDD015B" w:rsidR="00EF3688" w:rsidRDefault="00EF3688" w:rsidP="00EF3688">
      <w:pPr>
        <w:rPr>
          <w:rFonts w:cstheme="minorHAnsi"/>
          <w:sz w:val="18"/>
        </w:rPr>
      </w:pPr>
      <w:r>
        <w:rPr>
          <w:rFonts w:cstheme="minorHAnsi"/>
          <w:sz w:val="18"/>
        </w:rPr>
        <w:t>&lt;&lt;enter link&gt;&gt;</w:t>
      </w:r>
    </w:p>
    <w:p w14:paraId="3289DFD1" w14:textId="1FC74B15" w:rsidR="00EF3688" w:rsidRDefault="00EF3688" w:rsidP="00EF3688">
      <w:pPr>
        <w:rPr>
          <w:rFonts w:cstheme="minorHAnsi"/>
          <w:sz w:val="18"/>
        </w:rPr>
      </w:pPr>
      <w:r>
        <w:rPr>
          <w:rFonts w:cstheme="minorHAnsi"/>
          <w:sz w:val="18"/>
        </w:rPr>
        <w:t>Hope to see you then!</w:t>
      </w:r>
    </w:p>
    <w:p w14:paraId="2F501087" w14:textId="3ABC8253" w:rsidR="00EF3688" w:rsidRDefault="00EF3688" w:rsidP="00EF3688">
      <w:pPr>
        <w:rPr>
          <w:rFonts w:cstheme="minorHAnsi"/>
          <w:sz w:val="18"/>
        </w:rPr>
      </w:pPr>
      <w:r>
        <w:rPr>
          <w:rFonts w:cstheme="minorHAnsi"/>
          <w:sz w:val="18"/>
        </w:rPr>
        <w:t>&lt;&lt;enter your name&gt;&gt;</w:t>
      </w:r>
    </w:p>
    <w:p w14:paraId="53D87809" w14:textId="77777777" w:rsidR="00EF3688" w:rsidRDefault="00EF3688" w:rsidP="00ED3F6E">
      <w:pPr>
        <w:rPr>
          <w:rFonts w:cstheme="minorHAnsi"/>
          <w:sz w:val="18"/>
        </w:rPr>
      </w:pPr>
    </w:p>
    <w:p w14:paraId="45D53011" w14:textId="77777777" w:rsidR="00ED3F6E" w:rsidRPr="00ED3F6E" w:rsidRDefault="00ED3F6E" w:rsidP="00372A8B">
      <w:pPr>
        <w:rPr>
          <w:rFonts w:cstheme="minorHAnsi"/>
          <w:sz w:val="18"/>
        </w:rPr>
      </w:pPr>
    </w:p>
    <w:p w14:paraId="23077F04" w14:textId="77777777" w:rsidR="00ED3F6E" w:rsidRPr="00ED3F6E" w:rsidRDefault="00ED3F6E" w:rsidP="00372A8B">
      <w:pPr>
        <w:rPr>
          <w:rFonts w:cstheme="minorHAnsi"/>
          <w:sz w:val="18"/>
        </w:rPr>
      </w:pPr>
    </w:p>
    <w:p w14:paraId="5FC68B7A" w14:textId="77777777" w:rsidR="00372A8B" w:rsidRDefault="00372A8B" w:rsidP="002E4765">
      <w:pPr>
        <w:rPr>
          <w:rFonts w:cstheme="minorHAnsi"/>
          <w:sz w:val="18"/>
        </w:rPr>
      </w:pPr>
    </w:p>
    <w:p w14:paraId="3D51548D" w14:textId="77777777" w:rsidR="0053683F" w:rsidRPr="0053683F" w:rsidRDefault="0053683F" w:rsidP="002E4765">
      <w:pPr>
        <w:rPr>
          <w:rFonts w:cstheme="minorHAnsi"/>
          <w:sz w:val="18"/>
        </w:rPr>
      </w:pPr>
    </w:p>
    <w:sectPr w:rsidR="0053683F" w:rsidRPr="0053683F" w:rsidSect="006C5FDB">
      <w:pgSz w:w="12240" w:h="15840"/>
      <w:pgMar w:top="90" w:right="27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0A"/>
    <w:multiLevelType w:val="hybridMultilevel"/>
    <w:tmpl w:val="96D2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779"/>
    <w:multiLevelType w:val="hybridMultilevel"/>
    <w:tmpl w:val="2C8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65"/>
    <w:rsid w:val="001020F8"/>
    <w:rsid w:val="001D7423"/>
    <w:rsid w:val="002E4765"/>
    <w:rsid w:val="00332475"/>
    <w:rsid w:val="00372A8B"/>
    <w:rsid w:val="00385AAD"/>
    <w:rsid w:val="00474D24"/>
    <w:rsid w:val="0053683F"/>
    <w:rsid w:val="0069182D"/>
    <w:rsid w:val="006C5FDB"/>
    <w:rsid w:val="00721915"/>
    <w:rsid w:val="009B4798"/>
    <w:rsid w:val="00B63581"/>
    <w:rsid w:val="00C927BF"/>
    <w:rsid w:val="00CE7F59"/>
    <w:rsid w:val="00D221C9"/>
    <w:rsid w:val="00E62200"/>
    <w:rsid w:val="00ED3F6E"/>
    <w:rsid w:val="00EF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05E7"/>
  <w15:chartTrackingRefBased/>
  <w15:docId w15:val="{F21B2346-6CBD-4E5F-9918-46FC713C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765"/>
    <w:rPr>
      <w:color w:val="0563C1" w:themeColor="hyperlink"/>
      <w:u w:val="single"/>
    </w:rPr>
  </w:style>
  <w:style w:type="character" w:styleId="UnresolvedMention">
    <w:name w:val="Unresolved Mention"/>
    <w:basedOn w:val="DefaultParagraphFont"/>
    <w:uiPriority w:val="99"/>
    <w:semiHidden/>
    <w:unhideWhenUsed/>
    <w:rsid w:val="002E4765"/>
    <w:rPr>
      <w:color w:val="605E5C"/>
      <w:shd w:val="clear" w:color="auto" w:fill="E1DFDD"/>
    </w:rPr>
  </w:style>
  <w:style w:type="paragraph" w:styleId="BalloonText">
    <w:name w:val="Balloon Text"/>
    <w:basedOn w:val="Normal"/>
    <w:link w:val="BalloonTextChar"/>
    <w:uiPriority w:val="99"/>
    <w:semiHidden/>
    <w:unhideWhenUsed/>
    <w:rsid w:val="00CE7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59"/>
    <w:rPr>
      <w:rFonts w:ascii="Segoe UI" w:hAnsi="Segoe UI" w:cs="Segoe UI"/>
      <w:sz w:val="18"/>
      <w:szCs w:val="18"/>
    </w:rPr>
  </w:style>
  <w:style w:type="paragraph" w:styleId="ListParagraph">
    <w:name w:val="List Paragraph"/>
    <w:basedOn w:val="Normal"/>
    <w:uiPriority w:val="34"/>
    <w:qFormat/>
    <w:rsid w:val="0037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06402">
      <w:bodyDiv w:val="1"/>
      <w:marLeft w:val="0"/>
      <w:marRight w:val="0"/>
      <w:marTop w:val="0"/>
      <w:marBottom w:val="0"/>
      <w:divBdr>
        <w:top w:val="none" w:sz="0" w:space="0" w:color="auto"/>
        <w:left w:val="none" w:sz="0" w:space="0" w:color="auto"/>
        <w:bottom w:val="none" w:sz="0" w:space="0" w:color="auto"/>
        <w:right w:val="none" w:sz="0" w:space="0" w:color="auto"/>
      </w:divBdr>
      <w:divsChild>
        <w:div w:id="1369522987">
          <w:marLeft w:val="0"/>
          <w:marRight w:val="0"/>
          <w:marTop w:val="0"/>
          <w:marBottom w:val="0"/>
          <w:divBdr>
            <w:top w:val="none" w:sz="0" w:space="0" w:color="auto"/>
            <w:left w:val="none" w:sz="0" w:space="0" w:color="auto"/>
            <w:bottom w:val="none" w:sz="0" w:space="0" w:color="auto"/>
            <w:right w:val="none" w:sz="0" w:space="0" w:color="auto"/>
          </w:divBdr>
        </w:div>
        <w:div w:id="1721980648">
          <w:marLeft w:val="0"/>
          <w:marRight w:val="0"/>
          <w:marTop w:val="0"/>
          <w:marBottom w:val="0"/>
          <w:divBdr>
            <w:top w:val="none" w:sz="0" w:space="0" w:color="auto"/>
            <w:left w:val="none" w:sz="0" w:space="0" w:color="auto"/>
            <w:bottom w:val="none" w:sz="0" w:space="0" w:color="auto"/>
            <w:right w:val="none" w:sz="0" w:space="0" w:color="auto"/>
          </w:divBdr>
          <w:divsChild>
            <w:div w:id="102120234">
              <w:marLeft w:val="0"/>
              <w:marRight w:val="0"/>
              <w:marTop w:val="0"/>
              <w:marBottom w:val="0"/>
              <w:divBdr>
                <w:top w:val="none" w:sz="0" w:space="0" w:color="auto"/>
                <w:left w:val="none" w:sz="0" w:space="0" w:color="auto"/>
                <w:bottom w:val="none" w:sz="0" w:space="0" w:color="auto"/>
                <w:right w:val="none" w:sz="0" w:space="0" w:color="auto"/>
              </w:divBdr>
            </w:div>
          </w:divsChild>
        </w:div>
        <w:div w:id="1113743950">
          <w:marLeft w:val="0"/>
          <w:marRight w:val="0"/>
          <w:marTop w:val="0"/>
          <w:marBottom w:val="0"/>
          <w:divBdr>
            <w:top w:val="none" w:sz="0" w:space="0" w:color="auto"/>
            <w:left w:val="none" w:sz="0" w:space="0" w:color="auto"/>
            <w:bottom w:val="none" w:sz="0" w:space="0" w:color="auto"/>
            <w:right w:val="none" w:sz="0" w:space="0" w:color="auto"/>
          </w:divBdr>
          <w:divsChild>
            <w:div w:id="1760979053">
              <w:marLeft w:val="0"/>
              <w:marRight w:val="0"/>
              <w:marTop w:val="0"/>
              <w:marBottom w:val="0"/>
              <w:divBdr>
                <w:top w:val="none" w:sz="0" w:space="0" w:color="auto"/>
                <w:left w:val="none" w:sz="0" w:space="0" w:color="auto"/>
                <w:bottom w:val="none" w:sz="0" w:space="0" w:color="auto"/>
                <w:right w:val="none" w:sz="0" w:space="0" w:color="auto"/>
              </w:divBdr>
            </w:div>
          </w:divsChild>
        </w:div>
        <w:div w:id="1711343493">
          <w:marLeft w:val="0"/>
          <w:marRight w:val="0"/>
          <w:marTop w:val="0"/>
          <w:marBottom w:val="0"/>
          <w:divBdr>
            <w:top w:val="none" w:sz="0" w:space="0" w:color="auto"/>
            <w:left w:val="none" w:sz="0" w:space="0" w:color="auto"/>
            <w:bottom w:val="none" w:sz="0" w:space="0" w:color="auto"/>
            <w:right w:val="none" w:sz="0" w:space="0" w:color="auto"/>
          </w:divBdr>
          <w:divsChild>
            <w:div w:id="1595506401">
              <w:marLeft w:val="0"/>
              <w:marRight w:val="0"/>
              <w:marTop w:val="0"/>
              <w:marBottom w:val="0"/>
              <w:divBdr>
                <w:top w:val="none" w:sz="0" w:space="0" w:color="auto"/>
                <w:left w:val="none" w:sz="0" w:space="0" w:color="auto"/>
                <w:bottom w:val="none" w:sz="0" w:space="0" w:color="auto"/>
                <w:right w:val="none" w:sz="0" w:space="0" w:color="auto"/>
              </w:divBdr>
            </w:div>
          </w:divsChild>
        </w:div>
        <w:div w:id="2004698182">
          <w:marLeft w:val="0"/>
          <w:marRight w:val="0"/>
          <w:marTop w:val="0"/>
          <w:marBottom w:val="0"/>
          <w:divBdr>
            <w:top w:val="none" w:sz="0" w:space="0" w:color="auto"/>
            <w:left w:val="none" w:sz="0" w:space="0" w:color="auto"/>
            <w:bottom w:val="none" w:sz="0" w:space="0" w:color="auto"/>
            <w:right w:val="none" w:sz="0" w:space="0" w:color="auto"/>
          </w:divBdr>
          <w:divsChild>
            <w:div w:id="1288655940">
              <w:marLeft w:val="0"/>
              <w:marRight w:val="0"/>
              <w:marTop w:val="0"/>
              <w:marBottom w:val="0"/>
              <w:divBdr>
                <w:top w:val="none" w:sz="0" w:space="0" w:color="auto"/>
                <w:left w:val="none" w:sz="0" w:space="0" w:color="auto"/>
                <w:bottom w:val="none" w:sz="0" w:space="0" w:color="auto"/>
                <w:right w:val="none" w:sz="0" w:space="0" w:color="auto"/>
              </w:divBdr>
            </w:div>
          </w:divsChild>
        </w:div>
        <w:div w:id="570316967">
          <w:marLeft w:val="0"/>
          <w:marRight w:val="0"/>
          <w:marTop w:val="0"/>
          <w:marBottom w:val="0"/>
          <w:divBdr>
            <w:top w:val="none" w:sz="0" w:space="0" w:color="auto"/>
            <w:left w:val="none" w:sz="0" w:space="0" w:color="auto"/>
            <w:bottom w:val="none" w:sz="0" w:space="0" w:color="auto"/>
            <w:right w:val="none" w:sz="0" w:space="0" w:color="auto"/>
          </w:divBdr>
        </w:div>
        <w:div w:id="1416703042">
          <w:marLeft w:val="0"/>
          <w:marRight w:val="0"/>
          <w:marTop w:val="0"/>
          <w:marBottom w:val="0"/>
          <w:divBdr>
            <w:top w:val="none" w:sz="0" w:space="0" w:color="auto"/>
            <w:left w:val="none" w:sz="0" w:space="0" w:color="auto"/>
            <w:bottom w:val="none" w:sz="0" w:space="0" w:color="auto"/>
            <w:right w:val="none" w:sz="0" w:space="0" w:color="auto"/>
          </w:divBdr>
          <w:divsChild>
            <w:div w:id="913197802">
              <w:marLeft w:val="0"/>
              <w:marRight w:val="0"/>
              <w:marTop w:val="0"/>
              <w:marBottom w:val="0"/>
              <w:divBdr>
                <w:top w:val="none" w:sz="0" w:space="0" w:color="auto"/>
                <w:left w:val="none" w:sz="0" w:space="0" w:color="auto"/>
                <w:bottom w:val="none" w:sz="0" w:space="0" w:color="auto"/>
                <w:right w:val="none" w:sz="0" w:space="0" w:color="auto"/>
              </w:divBdr>
            </w:div>
          </w:divsChild>
        </w:div>
        <w:div w:id="1110588401">
          <w:marLeft w:val="0"/>
          <w:marRight w:val="0"/>
          <w:marTop w:val="0"/>
          <w:marBottom w:val="0"/>
          <w:divBdr>
            <w:top w:val="none" w:sz="0" w:space="0" w:color="auto"/>
            <w:left w:val="none" w:sz="0" w:space="0" w:color="auto"/>
            <w:bottom w:val="none" w:sz="0" w:space="0" w:color="auto"/>
            <w:right w:val="none" w:sz="0" w:space="0" w:color="auto"/>
          </w:divBdr>
        </w:div>
        <w:div w:id="1555386423">
          <w:marLeft w:val="0"/>
          <w:marRight w:val="0"/>
          <w:marTop w:val="0"/>
          <w:marBottom w:val="0"/>
          <w:divBdr>
            <w:top w:val="none" w:sz="0" w:space="0" w:color="auto"/>
            <w:left w:val="none" w:sz="0" w:space="0" w:color="auto"/>
            <w:bottom w:val="none" w:sz="0" w:space="0" w:color="auto"/>
            <w:right w:val="none" w:sz="0" w:space="0" w:color="auto"/>
          </w:divBdr>
          <w:divsChild>
            <w:div w:id="52891574">
              <w:marLeft w:val="0"/>
              <w:marRight w:val="0"/>
              <w:marTop w:val="0"/>
              <w:marBottom w:val="0"/>
              <w:divBdr>
                <w:top w:val="none" w:sz="0" w:space="0" w:color="auto"/>
                <w:left w:val="none" w:sz="0" w:space="0" w:color="auto"/>
                <w:bottom w:val="none" w:sz="0" w:space="0" w:color="auto"/>
                <w:right w:val="none" w:sz="0" w:space="0" w:color="auto"/>
              </w:divBdr>
            </w:div>
          </w:divsChild>
        </w:div>
        <w:div w:id="777523183">
          <w:marLeft w:val="0"/>
          <w:marRight w:val="0"/>
          <w:marTop w:val="0"/>
          <w:marBottom w:val="0"/>
          <w:divBdr>
            <w:top w:val="none" w:sz="0" w:space="0" w:color="auto"/>
            <w:left w:val="none" w:sz="0" w:space="0" w:color="auto"/>
            <w:bottom w:val="none" w:sz="0" w:space="0" w:color="auto"/>
            <w:right w:val="none" w:sz="0" w:space="0" w:color="auto"/>
          </w:divBdr>
        </w:div>
      </w:divsChild>
    </w:div>
    <w:div w:id="15908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ndexalyzer.com" TargetMode="External"/><Relationship Id="rId4" Type="http://schemas.openxmlformats.org/officeDocument/2006/relationships/webSettings" Target="webSettings.xml"/><Relationship Id="rId9" Type="http://schemas.openxmlformats.org/officeDocument/2006/relationships/hyperlink" Target="http://www.indexaly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Jacquay</dc:creator>
  <cp:keywords/>
  <dc:description/>
  <cp:lastModifiedBy>Kent Jacquay</cp:lastModifiedBy>
  <cp:revision>2</cp:revision>
  <dcterms:created xsi:type="dcterms:W3CDTF">2019-04-15T14:20:00Z</dcterms:created>
  <dcterms:modified xsi:type="dcterms:W3CDTF">2019-04-15T14:20:00Z</dcterms:modified>
</cp:coreProperties>
</file>